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22713" w14:textId="5D4D8E38" w:rsidR="0882CBD6" w:rsidRDefault="0882CBD6">
      <w:r w:rsidRPr="7017855C">
        <w:rPr>
          <w:rFonts w:ascii="Calibri" w:eastAsia="Calibri" w:hAnsi="Calibri" w:cs="Calibri"/>
          <w:b/>
          <w:bCs/>
          <w:sz w:val="24"/>
          <w:szCs w:val="24"/>
        </w:rPr>
        <w:t xml:space="preserve">TEAMS/SLACK VERSION: </w:t>
      </w:r>
      <w:r w:rsidRPr="7017855C">
        <w:rPr>
          <w:rFonts w:ascii="Calibri" w:eastAsia="Calibri" w:hAnsi="Calibri" w:cs="Calibri"/>
          <w:sz w:val="24"/>
          <w:szCs w:val="24"/>
        </w:rPr>
        <w:t xml:space="preserve">The sooner you start saving for retirement, the better. Here’s why: </w:t>
      </w:r>
      <w:hyperlink r:id="rId4">
        <w:r w:rsidRPr="7017855C">
          <w:rPr>
            <w:rStyle w:val="Hyperlink"/>
            <w:rFonts w:ascii="Calibri" w:eastAsia="Calibri" w:hAnsi="Calibri" w:cs="Calibri"/>
            <w:sz w:val="24"/>
            <w:szCs w:val="24"/>
          </w:rPr>
          <w:t>https://www.smartdollar.com/app/read/how-does-compound-interest-work</w:t>
        </w:r>
      </w:hyperlink>
    </w:p>
    <w:p w14:paraId="7D5B30BC" w14:textId="6972D3D7" w:rsidR="7017855C" w:rsidRDefault="7017855C" w:rsidP="7017855C">
      <w:pPr>
        <w:rPr>
          <w:rFonts w:ascii="Calibri" w:eastAsia="Calibri" w:hAnsi="Calibri" w:cs="Calibri"/>
          <w:b/>
          <w:bCs/>
          <w:sz w:val="24"/>
          <w:szCs w:val="24"/>
        </w:rPr>
      </w:pPr>
    </w:p>
    <w:sectPr w:rsidR="701785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5220B6"/>
    <w:rsid w:val="00650E89"/>
    <w:rsid w:val="0882CBD6"/>
    <w:rsid w:val="1E0C1309"/>
    <w:rsid w:val="445220B6"/>
    <w:rsid w:val="6D7E60C2"/>
    <w:rsid w:val="70178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09E43"/>
  <w15:chartTrackingRefBased/>
  <w15:docId w15:val="{41D487E4-8737-4662-8941-879B5B42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martdollar.com/app/read/how-does-compound-interest-work?utm_source=smartdollar-created&amp;utm_medium=digital-content&amp;utm_content=hyperlink&amp;utm_term=financial_wellness_bu&amp;utm_campaign=finlit-retir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Toxey</dc:creator>
  <cp:keywords/>
  <dc:description/>
  <cp:lastModifiedBy>Paige Toxey</cp:lastModifiedBy>
  <cp:revision>2</cp:revision>
  <dcterms:created xsi:type="dcterms:W3CDTF">2023-03-13T19:11:00Z</dcterms:created>
  <dcterms:modified xsi:type="dcterms:W3CDTF">2023-03-13T19:24:00Z</dcterms:modified>
</cp:coreProperties>
</file>