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93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80" w:firstRow="0" w:lastRow="0" w:firstColumn="1" w:lastColumn="0" w:noHBand="0" w:noVBand="1"/>
      </w:tblPr>
      <w:tblGrid>
        <w:gridCol w:w="540"/>
        <w:gridCol w:w="4137"/>
        <w:gridCol w:w="4678"/>
        <w:gridCol w:w="11"/>
      </w:tblGrid>
      <w:tr w:rsidR="001F380A" w14:paraId="765FEF01" w14:textId="77777777" w:rsidTr="0084687E">
        <w:trPr>
          <w:trHeight w:val="585"/>
        </w:trPr>
        <w:tc>
          <w:tcPr>
            <w:tcW w:w="9366" w:type="dxa"/>
            <w:gridSpan w:val="4"/>
            <w:tcMar>
              <w:top w:w="0" w:type="dxa"/>
              <w:bottom w:w="0" w:type="dxa"/>
            </w:tcMar>
            <w:vAlign w:val="bottom"/>
          </w:tcPr>
          <w:p w14:paraId="3DD6D96D" w14:textId="08DF4F3D" w:rsidR="009006C8" w:rsidRDefault="00D50CEF" w:rsidP="00F82EC8">
            <w:pPr>
              <w:spacing w:line="300" w:lineRule="auto"/>
              <w:ind w:left="1440" w:hanging="1440"/>
              <w:jc w:val="right"/>
            </w:pPr>
            <w:r>
              <w:rPr>
                <w:noProof/>
              </w:rPr>
              <w:drawing>
                <wp:inline distT="0" distB="0" distL="0" distR="0" wp14:anchorId="79EF9280" wp14:editId="0466AFEB">
                  <wp:extent cx="5967335" cy="2983667"/>
                  <wp:effectExtent l="0" t="0" r="1905" b="127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7335" cy="29836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21816" w14:paraId="07A87D65" w14:textId="77777777" w:rsidTr="0084687E">
        <w:trPr>
          <w:gridAfter w:val="1"/>
          <w:wAfter w:w="11" w:type="dxa"/>
          <w:trHeight w:val="1136"/>
        </w:trPr>
        <w:tc>
          <w:tcPr>
            <w:tcW w:w="9355" w:type="dxa"/>
            <w:gridSpan w:val="3"/>
          </w:tcPr>
          <w:p w14:paraId="55986807" w14:textId="77777777" w:rsidR="00691F48" w:rsidRPr="009834C0" w:rsidRDefault="005128E4" w:rsidP="009834C0">
            <w:pPr>
              <w:spacing w:before="60" w:after="120" w:line="240" w:lineRule="auto"/>
              <w:jc w:val="center"/>
              <w:rPr>
                <w:rFonts w:ascii="Arial" w:hAnsi="Arial" w:cs="Arial"/>
                <w:i/>
                <w:iCs/>
                <w:color w:val="0091D9"/>
                <w:sz w:val="32"/>
                <w:szCs w:val="32"/>
              </w:rPr>
            </w:pPr>
            <w:r w:rsidRPr="009834C0">
              <w:rPr>
                <w:rFonts w:ascii="Arial" w:hAnsi="Arial" w:cs="Arial"/>
                <w:i/>
                <w:iCs/>
                <w:color w:val="0091D9"/>
                <w:sz w:val="32"/>
                <w:szCs w:val="32"/>
              </w:rPr>
              <w:t>Stop stressing over your finances and take action with your</w:t>
            </w:r>
          </w:p>
          <w:p w14:paraId="7977B39E" w14:textId="3C1D92E0" w:rsidR="006F1810" w:rsidRPr="009834C0" w:rsidRDefault="005128E4" w:rsidP="009834C0">
            <w:pPr>
              <w:spacing w:before="60" w:after="240" w:line="240" w:lineRule="auto"/>
              <w:jc w:val="center"/>
              <w:rPr>
                <w:rFonts w:ascii="Arial" w:hAnsi="Arial" w:cs="Arial"/>
                <w:i/>
                <w:iCs/>
                <w:color w:val="0091D9"/>
                <w:sz w:val="32"/>
                <w:szCs w:val="32"/>
              </w:rPr>
            </w:pPr>
            <w:r w:rsidRPr="009834C0">
              <w:rPr>
                <w:rFonts w:ascii="Arial" w:hAnsi="Arial" w:cs="Arial"/>
                <w:i/>
                <w:iCs/>
                <w:color w:val="0091D9"/>
                <w:sz w:val="32"/>
                <w:szCs w:val="32"/>
              </w:rPr>
              <w:t xml:space="preserve">FREE </w:t>
            </w:r>
            <w:proofErr w:type="spellStart"/>
            <w:r w:rsidRPr="009834C0">
              <w:rPr>
                <w:rFonts w:ascii="Arial" w:hAnsi="Arial" w:cs="Arial"/>
                <w:i/>
                <w:iCs/>
                <w:color w:val="0091D9"/>
                <w:sz w:val="32"/>
                <w:szCs w:val="32"/>
              </w:rPr>
              <w:t>SmartDollar</w:t>
            </w:r>
            <w:proofErr w:type="spellEnd"/>
            <w:r w:rsidRPr="009834C0">
              <w:rPr>
                <w:rFonts w:ascii="Arial" w:hAnsi="Arial" w:cs="Arial"/>
                <w:i/>
                <w:iCs/>
                <w:color w:val="0091D9"/>
                <w:sz w:val="32"/>
                <w:szCs w:val="32"/>
              </w:rPr>
              <w:t xml:space="preserve"> account</w:t>
            </w:r>
            <w:r w:rsidR="00D40626" w:rsidRPr="009834C0">
              <w:rPr>
                <w:rFonts w:ascii="Arial" w:hAnsi="Arial" w:cs="Arial"/>
                <w:i/>
                <w:iCs/>
                <w:color w:val="0091D9"/>
                <w:sz w:val="32"/>
                <w:szCs w:val="32"/>
              </w:rPr>
              <w:t>.</w:t>
            </w:r>
          </w:p>
          <w:p w14:paraId="3FCB499C" w14:textId="73223966" w:rsidR="0084687E" w:rsidRPr="00EF05B8" w:rsidRDefault="006A0297" w:rsidP="00F82EC8">
            <w:pPr>
              <w:spacing w:line="300" w:lineRule="auto"/>
              <w:rPr>
                <w:rFonts w:ascii="Arial" w:eastAsia="Times New Roman" w:hAnsi="Arial" w:cs="Arial"/>
                <w:color w:val="333A3D"/>
                <w:sz w:val="28"/>
                <w:szCs w:val="28"/>
              </w:rPr>
            </w:pPr>
            <w:r w:rsidRPr="00EF05B8">
              <w:rPr>
                <w:rFonts w:ascii="Arial" w:hAnsi="Arial" w:cs="Arial"/>
                <w:color w:val="000000"/>
                <w:sz w:val="28"/>
                <w:szCs w:val="28"/>
              </w:rPr>
              <w:t xml:space="preserve">Join us for the </w:t>
            </w:r>
            <w:r w:rsidRPr="00EF05B8">
              <w:rPr>
                <w:rFonts w:ascii="Arial" w:hAnsi="Arial" w:cs="Arial"/>
                <w:color w:val="0091D9"/>
                <w:sz w:val="28"/>
                <w:szCs w:val="28"/>
              </w:rPr>
              <w:t>live webinar</w:t>
            </w:r>
            <w:r w:rsidRPr="00EF05B8">
              <w:rPr>
                <w:rFonts w:ascii="Arial" w:hAnsi="Arial" w:cs="Arial"/>
                <w:color w:val="000000"/>
                <w:sz w:val="28"/>
                <w:szCs w:val="28"/>
              </w:rPr>
              <w:t xml:space="preserve"> to learn about </w:t>
            </w:r>
            <w:proofErr w:type="spellStart"/>
            <w:r w:rsidR="00DB3F94" w:rsidRPr="00EF05B8">
              <w:rPr>
                <w:rFonts w:ascii="Arial" w:hAnsi="Arial" w:cs="Arial"/>
                <w:color w:val="000000"/>
                <w:sz w:val="28"/>
                <w:szCs w:val="28"/>
              </w:rPr>
              <w:t>SmartDollar</w:t>
            </w:r>
            <w:proofErr w:type="spellEnd"/>
            <w:r w:rsidR="00DB3F94" w:rsidRPr="00EF05B8">
              <w:rPr>
                <w:rFonts w:ascii="Arial" w:hAnsi="Arial" w:cs="Arial"/>
                <w:color w:val="000000"/>
                <w:sz w:val="28"/>
                <w:szCs w:val="28"/>
              </w:rPr>
              <w:t xml:space="preserve"> and how you can use this paid-for program to reach your money goals.</w:t>
            </w:r>
          </w:p>
          <w:p w14:paraId="0BD50EE1" w14:textId="2C7EF1DE" w:rsidR="005172FF" w:rsidRPr="00E46F99" w:rsidRDefault="005172FF" w:rsidP="00F82EC8">
            <w:pPr>
              <w:spacing w:line="300" w:lineRule="auto"/>
              <w:rPr>
                <w:rFonts w:ascii="Arial" w:eastAsia="Times New Roman" w:hAnsi="Arial" w:cs="Arial"/>
                <w:color w:val="333A3D"/>
                <w:sz w:val="26"/>
                <w:szCs w:val="26"/>
              </w:rPr>
            </w:pPr>
          </w:p>
        </w:tc>
      </w:tr>
      <w:tr w:rsidR="002E5761" w14:paraId="5D736240" w14:textId="77777777" w:rsidTr="00EF05B8">
        <w:trPr>
          <w:gridAfter w:val="1"/>
          <w:wAfter w:w="11" w:type="dxa"/>
          <w:trHeight w:val="441"/>
        </w:trPr>
        <w:tc>
          <w:tcPr>
            <w:tcW w:w="9355" w:type="dxa"/>
            <w:gridSpan w:val="3"/>
            <w:vAlign w:val="center"/>
          </w:tcPr>
          <w:p w14:paraId="0A1B896A" w14:textId="540DDF5D" w:rsidR="002E5761" w:rsidRPr="00EF05B8" w:rsidRDefault="002E5761" w:rsidP="00EF05B8">
            <w:pPr>
              <w:spacing w:line="300" w:lineRule="auto"/>
              <w:rPr>
                <w:rFonts w:ascii="Arial" w:eastAsia="Times New Roman" w:hAnsi="Arial" w:cs="Arial"/>
                <w:b/>
                <w:bCs/>
                <w:sz w:val="28"/>
                <w:szCs w:val="28"/>
              </w:rPr>
            </w:pPr>
            <w:r w:rsidRPr="00EF05B8">
              <w:rPr>
                <w:rFonts w:ascii="Arial" w:hAnsi="Arial" w:cs="Arial"/>
                <w:b/>
                <w:bCs/>
                <w:color w:val="000000"/>
                <w:sz w:val="46"/>
                <w:szCs w:val="46"/>
              </w:rPr>
              <w:t>When Is It?</w:t>
            </w:r>
          </w:p>
        </w:tc>
      </w:tr>
      <w:tr w:rsidR="00EF05B8" w14:paraId="17F2EB98" w14:textId="77777777" w:rsidTr="00EF05B8">
        <w:trPr>
          <w:gridAfter w:val="1"/>
          <w:wAfter w:w="11" w:type="dxa"/>
          <w:trHeight w:val="1136"/>
        </w:trPr>
        <w:tc>
          <w:tcPr>
            <w:tcW w:w="540" w:type="dxa"/>
            <w:vAlign w:val="center"/>
          </w:tcPr>
          <w:p w14:paraId="1C5A0C43" w14:textId="77777777" w:rsidR="00EF05B8" w:rsidRPr="00EF05B8" w:rsidRDefault="00EF05B8" w:rsidP="00EF05B8">
            <w:pPr>
              <w:spacing w:line="300" w:lineRule="auto"/>
              <w:rPr>
                <w:rFonts w:ascii="Arial" w:hAnsi="Arial" w:cs="Arial"/>
                <w:b/>
                <w:bCs/>
                <w:color w:val="000000"/>
                <w:sz w:val="46"/>
                <w:szCs w:val="46"/>
              </w:rPr>
            </w:pPr>
          </w:p>
        </w:tc>
        <w:tc>
          <w:tcPr>
            <w:tcW w:w="8815" w:type="dxa"/>
            <w:gridSpan w:val="2"/>
            <w:vAlign w:val="center"/>
          </w:tcPr>
          <w:p w14:paraId="76C252E4" w14:textId="667FAF0B" w:rsidR="00EF05B8" w:rsidRPr="00F66901" w:rsidRDefault="0004190C" w:rsidP="00EF05B8">
            <w:pPr>
              <w:spacing w:line="300" w:lineRule="auto"/>
              <w:rPr>
                <w:rFonts w:ascii="Arial" w:hAnsi="Arial" w:cs="Arial"/>
                <w:color w:val="000000"/>
                <w:sz w:val="46"/>
                <w:szCs w:val="46"/>
              </w:rPr>
            </w:pPr>
            <w:r w:rsidRPr="00E77AE4">
              <w:rPr>
                <w:rFonts w:ascii="Arial" w:hAnsi="Arial" w:cs="Arial"/>
                <w:color w:val="0091D9"/>
                <w:sz w:val="36"/>
                <w:szCs w:val="36"/>
              </w:rPr>
              <w:t xml:space="preserve">Day, </w:t>
            </w:r>
            <w:r w:rsidRPr="00E77AE4">
              <w:rPr>
                <w:rFonts w:ascii="Arial" w:hAnsi="Arial" w:cs="Arial"/>
                <w:b/>
                <w:bCs/>
                <w:color w:val="0091D9"/>
                <w:sz w:val="36"/>
                <w:szCs w:val="36"/>
              </w:rPr>
              <w:t>month dd</w:t>
            </w:r>
            <w:r w:rsidRPr="00E77AE4">
              <w:rPr>
                <w:rFonts w:ascii="Arial" w:hAnsi="Arial" w:cs="Arial"/>
                <w:color w:val="0091D9"/>
                <w:sz w:val="36"/>
                <w:szCs w:val="36"/>
              </w:rPr>
              <w:t xml:space="preserve"> at </w:t>
            </w:r>
            <w:proofErr w:type="spellStart"/>
            <w:r w:rsidRPr="00E77AE4">
              <w:rPr>
                <w:rFonts w:ascii="Arial" w:hAnsi="Arial" w:cs="Arial"/>
                <w:b/>
                <w:bCs/>
                <w:color w:val="0091D9"/>
                <w:sz w:val="36"/>
                <w:szCs w:val="36"/>
              </w:rPr>
              <w:t>hh:mm</w:t>
            </w:r>
            <w:proofErr w:type="spellEnd"/>
            <w:r w:rsidRPr="00E77AE4">
              <w:rPr>
                <w:rFonts w:ascii="Arial" w:hAnsi="Arial" w:cs="Arial"/>
                <w:color w:val="0091D9"/>
                <w:sz w:val="36"/>
                <w:szCs w:val="36"/>
              </w:rPr>
              <w:t xml:space="preserve"> CST</w:t>
            </w:r>
          </w:p>
        </w:tc>
      </w:tr>
      <w:tr w:rsidR="002E5761" w14:paraId="1A1EC2C0" w14:textId="77777777" w:rsidTr="00EF05B8">
        <w:trPr>
          <w:gridAfter w:val="1"/>
          <w:wAfter w:w="11" w:type="dxa"/>
          <w:trHeight w:val="441"/>
        </w:trPr>
        <w:tc>
          <w:tcPr>
            <w:tcW w:w="9355" w:type="dxa"/>
            <w:gridSpan w:val="3"/>
            <w:vAlign w:val="center"/>
          </w:tcPr>
          <w:p w14:paraId="3CEE3973" w14:textId="4873EBBD" w:rsidR="002E5761" w:rsidRPr="00260FDB" w:rsidRDefault="002E5761" w:rsidP="00EF05B8">
            <w:pPr>
              <w:spacing w:line="300" w:lineRule="auto"/>
              <w:rPr>
                <w:rFonts w:ascii="Arial" w:eastAsia="Times New Roman" w:hAnsi="Arial" w:cs="Arial"/>
                <w:sz w:val="28"/>
                <w:szCs w:val="28"/>
              </w:rPr>
            </w:pPr>
            <w:r w:rsidRPr="002E5761">
              <w:rPr>
                <w:rFonts w:ascii="Arial" w:hAnsi="Arial" w:cs="Arial"/>
                <w:b/>
                <w:bCs/>
                <w:color w:val="000000"/>
                <w:sz w:val="46"/>
                <w:szCs w:val="46"/>
              </w:rPr>
              <w:t>How Do I Join?</w:t>
            </w:r>
          </w:p>
        </w:tc>
      </w:tr>
      <w:tr w:rsidR="00EF05B8" w14:paraId="41A93519" w14:textId="77777777" w:rsidTr="00EF05B8">
        <w:trPr>
          <w:gridAfter w:val="1"/>
          <w:wAfter w:w="11" w:type="dxa"/>
          <w:trHeight w:val="1136"/>
        </w:trPr>
        <w:tc>
          <w:tcPr>
            <w:tcW w:w="540" w:type="dxa"/>
            <w:vAlign w:val="center"/>
          </w:tcPr>
          <w:p w14:paraId="1641CD73" w14:textId="77777777" w:rsidR="00EF05B8" w:rsidRPr="00E77AE4" w:rsidRDefault="00EF05B8" w:rsidP="00EF05B8">
            <w:pPr>
              <w:spacing w:line="300" w:lineRule="auto"/>
              <w:rPr>
                <w:rFonts w:ascii="Arial" w:hAnsi="Arial" w:cs="Arial"/>
                <w:b/>
                <w:bCs/>
                <w:color w:val="0091D9"/>
                <w:sz w:val="46"/>
                <w:szCs w:val="46"/>
              </w:rPr>
            </w:pPr>
          </w:p>
        </w:tc>
        <w:tc>
          <w:tcPr>
            <w:tcW w:w="8815" w:type="dxa"/>
            <w:gridSpan w:val="2"/>
            <w:vAlign w:val="center"/>
          </w:tcPr>
          <w:p w14:paraId="4819F5F4" w14:textId="722F0114" w:rsidR="00EF05B8" w:rsidRPr="00E77AE4" w:rsidRDefault="00E77AE4" w:rsidP="00EF05B8">
            <w:pPr>
              <w:spacing w:line="300" w:lineRule="auto"/>
              <w:rPr>
                <w:rFonts w:ascii="Arial" w:hAnsi="Arial" w:cs="Arial"/>
                <w:color w:val="0091D9"/>
                <w:sz w:val="36"/>
                <w:szCs w:val="36"/>
              </w:rPr>
            </w:pPr>
            <w:r w:rsidRPr="00E77AE4">
              <w:rPr>
                <w:rFonts w:ascii="Arial" w:hAnsi="Arial" w:cs="Arial"/>
                <w:b/>
                <w:bCs/>
                <w:color w:val="0091D9"/>
                <w:sz w:val="36"/>
                <w:szCs w:val="36"/>
              </w:rPr>
              <w:t>At the time listed above</w:t>
            </w:r>
            <w:r w:rsidR="002261A9">
              <w:rPr>
                <w:rFonts w:ascii="Arial" w:hAnsi="Arial" w:cs="Arial"/>
                <w:color w:val="0091D9"/>
                <w:sz w:val="36"/>
                <w:szCs w:val="36"/>
              </w:rPr>
              <w:t>,</w:t>
            </w:r>
          </w:p>
          <w:p w14:paraId="34D099CE" w14:textId="3856FF65" w:rsidR="00E77AE4" w:rsidRPr="00E77AE4" w:rsidRDefault="00560F16" w:rsidP="00EF05B8">
            <w:pPr>
              <w:spacing w:line="300" w:lineRule="auto"/>
              <w:rPr>
                <w:rFonts w:ascii="Arial" w:hAnsi="Arial" w:cs="Arial"/>
                <w:color w:val="0091D9"/>
                <w:sz w:val="46"/>
                <w:szCs w:val="46"/>
              </w:rPr>
            </w:pPr>
            <w:r w:rsidRPr="002261A9">
              <w:rPr>
                <w:rFonts w:ascii="Arial" w:hAnsi="Arial" w:cs="Arial"/>
                <w:color w:val="0091D9"/>
                <w:sz w:val="36"/>
                <w:szCs w:val="36"/>
              </w:rPr>
              <w:t>CLICK HERE</w:t>
            </w:r>
            <w:r w:rsidR="00E77AE4" w:rsidRPr="00E77AE4">
              <w:rPr>
                <w:rFonts w:ascii="Arial" w:hAnsi="Arial" w:cs="Arial"/>
                <w:color w:val="0091D9"/>
                <w:sz w:val="36"/>
                <w:szCs w:val="36"/>
              </w:rPr>
              <w:t xml:space="preserve"> to join</w:t>
            </w:r>
            <w:r w:rsidR="00E77AE4">
              <w:rPr>
                <w:rFonts w:ascii="Arial" w:hAnsi="Arial" w:cs="Arial"/>
                <w:color w:val="0091D9"/>
                <w:sz w:val="36"/>
                <w:szCs w:val="36"/>
              </w:rPr>
              <w:t>!</w:t>
            </w:r>
          </w:p>
        </w:tc>
      </w:tr>
      <w:tr w:rsidR="005172FF" w14:paraId="6E19AAAB" w14:textId="77777777" w:rsidTr="00DB3F94">
        <w:trPr>
          <w:gridAfter w:val="1"/>
          <w:wAfter w:w="11" w:type="dxa"/>
          <w:trHeight w:val="288"/>
        </w:trPr>
        <w:tc>
          <w:tcPr>
            <w:tcW w:w="9355" w:type="dxa"/>
            <w:gridSpan w:val="3"/>
          </w:tcPr>
          <w:p w14:paraId="0C59DA55" w14:textId="0300F6D8" w:rsidR="00260FDB" w:rsidRPr="00260FDB" w:rsidRDefault="00260FDB" w:rsidP="00E07F5C">
            <w:pPr>
              <w:spacing w:line="300" w:lineRule="auto"/>
              <w:rPr>
                <w:rFonts w:ascii="Arial" w:eastAsia="Calibri" w:hAnsi="Arial" w:cs="Arial"/>
                <w:sz w:val="28"/>
                <w:szCs w:val="28"/>
              </w:rPr>
            </w:pPr>
          </w:p>
        </w:tc>
      </w:tr>
      <w:tr w:rsidR="00260FDB" w14:paraId="1C7DE1BB" w14:textId="77777777" w:rsidTr="0084687E">
        <w:trPr>
          <w:gridAfter w:val="1"/>
          <w:wAfter w:w="11" w:type="dxa"/>
          <w:trHeight w:val="1136"/>
        </w:trPr>
        <w:tc>
          <w:tcPr>
            <w:tcW w:w="9355" w:type="dxa"/>
            <w:gridSpan w:val="3"/>
          </w:tcPr>
          <w:p w14:paraId="05ED9254" w14:textId="6424EB3F" w:rsidR="00260FDB" w:rsidRPr="0084687E" w:rsidRDefault="00DB3F94" w:rsidP="00DB3F94">
            <w:pPr>
              <w:spacing w:line="300" w:lineRule="auto"/>
              <w:jc w:val="center"/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Can’t make it? You can still s</w:t>
            </w:r>
            <w:r w:rsidR="005128E4" w:rsidRPr="005128E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ign up for </w:t>
            </w:r>
            <w:proofErr w:type="spellStart"/>
            <w:r w:rsidR="005128E4" w:rsidRPr="005128E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SmartDollar</w:t>
            </w:r>
            <w:proofErr w:type="spellEnd"/>
            <w:r w:rsidR="000A109E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and</w:t>
            </w:r>
            <w:r w:rsidR="005128E4" w:rsidRPr="005128E4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 xml:space="preserve"> take the first step toward achieving your financial goals</w:t>
            </w:r>
            <w:r w:rsidR="00260FDB" w:rsidRPr="0084687E">
              <w:rPr>
                <w:rFonts w:ascii="Arial" w:hAnsi="Arial" w:cs="Arial"/>
                <w:b/>
                <w:bCs/>
                <w:color w:val="000000"/>
                <w:sz w:val="32"/>
                <w:szCs w:val="32"/>
              </w:rPr>
              <w:t>!</w:t>
            </w:r>
          </w:p>
          <w:p w14:paraId="142CF9F5" w14:textId="1B5779EF" w:rsidR="00260FDB" w:rsidRPr="00260FDB" w:rsidRDefault="00260FDB" w:rsidP="00F82EC8">
            <w:pPr>
              <w:spacing w:line="300" w:lineRule="auto"/>
              <w:rPr>
                <w:rFonts w:ascii="Arial" w:hAnsi="Arial" w:cs="Arial"/>
                <w:b/>
                <w:bCs/>
                <w:sz w:val="28"/>
                <w:szCs w:val="28"/>
              </w:rPr>
            </w:pPr>
          </w:p>
        </w:tc>
      </w:tr>
      <w:tr w:rsidR="00D84B9C" w14:paraId="5D48E2AA" w14:textId="77777777" w:rsidTr="00D84B9C">
        <w:trPr>
          <w:gridAfter w:val="1"/>
          <w:wAfter w:w="11" w:type="dxa"/>
          <w:trHeight w:val="748"/>
        </w:trPr>
        <w:tc>
          <w:tcPr>
            <w:tcW w:w="4677" w:type="dxa"/>
            <w:gridSpan w:val="2"/>
            <w:vAlign w:val="center"/>
          </w:tcPr>
          <w:p w14:paraId="64832BDD" w14:textId="22EBAF75" w:rsidR="00D84B9C" w:rsidRDefault="00D84B9C" w:rsidP="00D84B9C">
            <w:pPr>
              <w:spacing w:line="30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lastRenderedPageBreak/>
              <w:drawing>
                <wp:inline distT="0" distB="0" distL="0" distR="0" wp14:anchorId="46B6D1E7" wp14:editId="732B80AE">
                  <wp:extent cx="2958353" cy="138744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7400" cy="1391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8" w:type="dxa"/>
            <w:vAlign w:val="center"/>
          </w:tcPr>
          <w:p w14:paraId="0E152C15" w14:textId="745A31DF" w:rsidR="00D84B9C" w:rsidRPr="006F1810" w:rsidRDefault="00D84B9C" w:rsidP="00D84B9C">
            <w:pPr>
              <w:spacing w:line="30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noProof/>
                <w:color w:val="333A3D"/>
                <w:sz w:val="26"/>
                <w:szCs w:val="26"/>
              </w:rPr>
              <w:drawing>
                <wp:inline distT="0" distB="0" distL="0" distR="0" wp14:anchorId="43382FF9" wp14:editId="5D9535F4">
                  <wp:extent cx="2821021" cy="1390015"/>
                  <wp:effectExtent l="0" t="0" r="0" b="0"/>
                  <wp:docPr id="6" name="Picture 6" descr="A close up of a sign&#10;&#10;Description automatically generated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icture 6" descr="A close up of a sign&#10;&#10;Description automatically generated">
                            <a:hlinkClick r:id="rId11"/>
                          </pic:cNvPr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2413" cy="13907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72FF" w14:paraId="438983A2" w14:textId="77777777" w:rsidTr="0084687E">
        <w:trPr>
          <w:trHeight w:val="284"/>
        </w:trPr>
        <w:tc>
          <w:tcPr>
            <w:tcW w:w="9366" w:type="dxa"/>
            <w:gridSpan w:val="4"/>
          </w:tcPr>
          <w:p w14:paraId="65DF533F" w14:textId="79F7CD90" w:rsidR="005172FF" w:rsidRDefault="005172FF" w:rsidP="00F82EC8">
            <w:pPr>
              <w:spacing w:line="300" w:lineRule="auto"/>
            </w:pPr>
            <w:r>
              <w:rPr>
                <w:noProof/>
              </w:rPr>
              <w:drawing>
                <wp:inline distT="0" distB="0" distL="0" distR="0" wp14:anchorId="3295FAC9" wp14:editId="5E9F8573">
                  <wp:extent cx="5947410" cy="1051475"/>
                  <wp:effectExtent l="0" t="0" r="0" b="3175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email-footer.png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7410" cy="1051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D8BBF56" w14:textId="78A353BE" w:rsidR="00AD45CA" w:rsidRDefault="00AD45CA" w:rsidP="00F82EC8">
      <w:pPr>
        <w:spacing w:line="300" w:lineRule="auto"/>
      </w:pPr>
    </w:p>
    <w:p w14:paraId="00E5E0CC" w14:textId="77777777" w:rsidR="00220424" w:rsidRDefault="00220424" w:rsidP="00F82EC8">
      <w:pPr>
        <w:spacing w:line="300" w:lineRule="auto"/>
      </w:pPr>
    </w:p>
    <w:sectPr w:rsidR="00220424" w:rsidSect="002C37EF">
      <w:pgSz w:w="12240" w:h="15840"/>
      <w:pgMar w:top="1440" w:right="1620" w:bottom="1440" w:left="1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P Simplified">
    <w:altName w:val="Calibri"/>
    <w:panose1 w:val="020B0604020202020204"/>
    <w:charset w:val="00"/>
    <w:family w:val="auto"/>
    <w:pitch w:val="variable"/>
    <w:sig w:usb0="A00000AF" w:usb1="5000205B" w:usb2="00000000" w:usb3="00000000" w:csb0="000000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panose1 w:val="020B0604020202020204"/>
    <w:charset w:val="4D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92FF4"/>
    <w:multiLevelType w:val="hybridMultilevel"/>
    <w:tmpl w:val="8AA09C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62DB3"/>
    <w:multiLevelType w:val="hybridMultilevel"/>
    <w:tmpl w:val="F3825CEC"/>
    <w:lvl w:ilvl="0" w:tplc="245EB0AA">
      <w:start w:val="1"/>
      <w:numFmt w:val="decimal"/>
      <w:lvlText w:val="%1."/>
      <w:lvlJc w:val="left"/>
      <w:pPr>
        <w:ind w:left="720" w:hanging="360"/>
      </w:pPr>
      <w:rPr>
        <w:rFonts w:hint="default"/>
        <w:color w:val="333A3D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313D7B"/>
    <w:multiLevelType w:val="multilevel"/>
    <w:tmpl w:val="051073C0"/>
    <w:styleLink w:val="HPBullets"/>
    <w:lvl w:ilvl="0">
      <w:start w:val="1"/>
      <w:numFmt w:val="bullet"/>
      <w:pStyle w:val="BodyBullets"/>
      <w:lvlText w:val=""/>
      <w:lvlJc w:val="left"/>
      <w:pPr>
        <w:tabs>
          <w:tab w:val="num" w:pos="200"/>
        </w:tabs>
        <w:ind w:left="200" w:hanging="200"/>
      </w:pPr>
      <w:rPr>
        <w:rFonts w:ascii="Symbol" w:hAnsi="Symbol" w:hint="default"/>
      </w:rPr>
    </w:lvl>
    <w:lvl w:ilvl="1">
      <w:start w:val="1"/>
      <w:numFmt w:val="bullet"/>
      <w:lvlText w:val="–"/>
      <w:lvlJc w:val="left"/>
      <w:pPr>
        <w:tabs>
          <w:tab w:val="num" w:pos="400"/>
        </w:tabs>
        <w:ind w:left="400" w:hanging="200"/>
      </w:pPr>
      <w:rPr>
        <w:rFonts w:ascii="HP Simplified" w:hAnsi="HP Simplified" w:hint="default"/>
      </w:rPr>
    </w:lvl>
    <w:lvl w:ilvl="2">
      <w:start w:val="1"/>
      <w:numFmt w:val="bullet"/>
      <w:lvlText w:val=""/>
      <w:lvlJc w:val="left"/>
      <w:pPr>
        <w:tabs>
          <w:tab w:val="num" w:pos="600"/>
        </w:tabs>
        <w:ind w:left="600" w:hanging="200"/>
      </w:pPr>
      <w:rPr>
        <w:rFonts w:ascii="Symbol" w:hAnsi="Symbol" w:hint="default"/>
        <w:sz w:val="16"/>
        <w:szCs w:val="16"/>
      </w:rPr>
    </w:lvl>
    <w:lvl w:ilvl="3">
      <w:start w:val="1"/>
      <w:numFmt w:val="bullet"/>
      <w:lvlText w:val="–"/>
      <w:lvlJc w:val="left"/>
      <w:pPr>
        <w:tabs>
          <w:tab w:val="num" w:pos="800"/>
        </w:tabs>
        <w:ind w:left="800" w:hanging="200"/>
      </w:pPr>
      <w:rPr>
        <w:rFonts w:ascii="HP Simplified" w:hAnsi="HP Simplified" w:hint="default"/>
        <w:sz w:val="16"/>
      </w:rPr>
    </w:lvl>
    <w:lvl w:ilvl="4">
      <w:start w:val="1"/>
      <w:numFmt w:val="bullet"/>
      <w:lvlText w:val=""/>
      <w:lvlJc w:val="left"/>
      <w:pPr>
        <w:tabs>
          <w:tab w:val="num" w:pos="1000"/>
        </w:tabs>
        <w:ind w:left="1000" w:hanging="200"/>
      </w:pPr>
      <w:rPr>
        <w:rFonts w:ascii="Symbol" w:hAnsi="Symbol" w:hint="default"/>
        <w:sz w:val="16"/>
      </w:rPr>
    </w:lvl>
    <w:lvl w:ilvl="5">
      <w:start w:val="1"/>
      <w:numFmt w:val="bullet"/>
      <w:lvlText w:val="–"/>
      <w:lvlJc w:val="left"/>
      <w:pPr>
        <w:tabs>
          <w:tab w:val="num" w:pos="1200"/>
        </w:tabs>
        <w:ind w:left="1200" w:hanging="200"/>
      </w:pPr>
      <w:rPr>
        <w:rFonts w:ascii="HP Simplified" w:hAnsi="HP Simplified" w:hint="default"/>
        <w:sz w:val="16"/>
      </w:rPr>
    </w:lvl>
    <w:lvl w:ilvl="6">
      <w:start w:val="1"/>
      <w:numFmt w:val="bullet"/>
      <w:lvlText w:val=""/>
      <w:lvlJc w:val="left"/>
      <w:pPr>
        <w:tabs>
          <w:tab w:val="num" w:pos="1400"/>
        </w:tabs>
        <w:ind w:left="1400" w:hanging="200"/>
      </w:pPr>
      <w:rPr>
        <w:rFonts w:ascii="Symbol" w:hAnsi="Symbol" w:hint="default"/>
        <w:sz w:val="16"/>
      </w:rPr>
    </w:lvl>
    <w:lvl w:ilvl="7">
      <w:start w:val="1"/>
      <w:numFmt w:val="bullet"/>
      <w:lvlText w:val="–"/>
      <w:lvlJc w:val="left"/>
      <w:pPr>
        <w:tabs>
          <w:tab w:val="num" w:pos="1600"/>
        </w:tabs>
        <w:ind w:left="1600" w:hanging="200"/>
      </w:pPr>
      <w:rPr>
        <w:rFonts w:ascii="HP Simplified" w:hAnsi="HP Simplified" w:hint="default"/>
        <w:sz w:val="16"/>
      </w:rPr>
    </w:lvl>
    <w:lvl w:ilvl="8">
      <w:start w:val="1"/>
      <w:numFmt w:val="bullet"/>
      <w:lvlText w:val=""/>
      <w:lvlJc w:val="left"/>
      <w:pPr>
        <w:tabs>
          <w:tab w:val="num" w:pos="1800"/>
        </w:tabs>
        <w:ind w:left="1800" w:hanging="200"/>
      </w:pPr>
      <w:rPr>
        <w:rFonts w:ascii="Symbol" w:hAnsi="Symbol" w:hint="default"/>
        <w:sz w:val="16"/>
      </w:rPr>
    </w:lvl>
  </w:abstractNum>
  <w:abstractNum w:abstractNumId="3" w15:restartNumberingAfterBreak="0">
    <w:nsid w:val="383A55BC"/>
    <w:multiLevelType w:val="hybridMultilevel"/>
    <w:tmpl w:val="81702B96"/>
    <w:lvl w:ilvl="0" w:tplc="80745BFE">
      <w:numFmt w:val="bullet"/>
      <w:lvlText w:val="—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45D55EB"/>
    <w:multiLevelType w:val="multilevel"/>
    <w:tmpl w:val="DA28B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5"/>
  <w:embedSystemFonts/>
  <w:proofState w:spelling="clean" w:grammar="clean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49F"/>
    <w:rsid w:val="00035DA3"/>
    <w:rsid w:val="0004190C"/>
    <w:rsid w:val="00053945"/>
    <w:rsid w:val="00056B69"/>
    <w:rsid w:val="00064881"/>
    <w:rsid w:val="00067566"/>
    <w:rsid w:val="000745EB"/>
    <w:rsid w:val="000A109E"/>
    <w:rsid w:val="000A7369"/>
    <w:rsid w:val="000B28CC"/>
    <w:rsid w:val="000C3FA7"/>
    <w:rsid w:val="000C7987"/>
    <w:rsid w:val="000D257C"/>
    <w:rsid w:val="000F325C"/>
    <w:rsid w:val="00124F1F"/>
    <w:rsid w:val="00153873"/>
    <w:rsid w:val="00157825"/>
    <w:rsid w:val="00175B87"/>
    <w:rsid w:val="0019167E"/>
    <w:rsid w:val="00192921"/>
    <w:rsid w:val="001D46FC"/>
    <w:rsid w:val="001D6BCD"/>
    <w:rsid w:val="001E68FB"/>
    <w:rsid w:val="001F1A1A"/>
    <w:rsid w:val="001F380A"/>
    <w:rsid w:val="00215DB1"/>
    <w:rsid w:val="00220424"/>
    <w:rsid w:val="002259E6"/>
    <w:rsid w:val="002261A9"/>
    <w:rsid w:val="00231EAA"/>
    <w:rsid w:val="00252470"/>
    <w:rsid w:val="002540BA"/>
    <w:rsid w:val="00260FDB"/>
    <w:rsid w:val="00284B14"/>
    <w:rsid w:val="00285CD3"/>
    <w:rsid w:val="002B398D"/>
    <w:rsid w:val="002B6388"/>
    <w:rsid w:val="002C0CD8"/>
    <w:rsid w:val="002C37EF"/>
    <w:rsid w:val="002C6125"/>
    <w:rsid w:val="002C6B66"/>
    <w:rsid w:val="002D70E0"/>
    <w:rsid w:val="002E5761"/>
    <w:rsid w:val="002F3E95"/>
    <w:rsid w:val="003040F2"/>
    <w:rsid w:val="00321816"/>
    <w:rsid w:val="00337E04"/>
    <w:rsid w:val="003427F2"/>
    <w:rsid w:val="0034504A"/>
    <w:rsid w:val="003525EB"/>
    <w:rsid w:val="00356121"/>
    <w:rsid w:val="00362C37"/>
    <w:rsid w:val="00372E81"/>
    <w:rsid w:val="0037743F"/>
    <w:rsid w:val="003C4153"/>
    <w:rsid w:val="003C7DFB"/>
    <w:rsid w:val="003D70A4"/>
    <w:rsid w:val="003D7A70"/>
    <w:rsid w:val="003E1CF8"/>
    <w:rsid w:val="003E2B1A"/>
    <w:rsid w:val="003F06CF"/>
    <w:rsid w:val="003F4C03"/>
    <w:rsid w:val="003F5811"/>
    <w:rsid w:val="003F7946"/>
    <w:rsid w:val="00400B13"/>
    <w:rsid w:val="004022F4"/>
    <w:rsid w:val="00432DE1"/>
    <w:rsid w:val="00462F6D"/>
    <w:rsid w:val="004665DD"/>
    <w:rsid w:val="00467885"/>
    <w:rsid w:val="004A5A5A"/>
    <w:rsid w:val="004B4E9A"/>
    <w:rsid w:val="004B72B1"/>
    <w:rsid w:val="004E156E"/>
    <w:rsid w:val="004E2350"/>
    <w:rsid w:val="004E7E45"/>
    <w:rsid w:val="005011DE"/>
    <w:rsid w:val="00505B07"/>
    <w:rsid w:val="00507849"/>
    <w:rsid w:val="005128E4"/>
    <w:rsid w:val="00516056"/>
    <w:rsid w:val="005172FF"/>
    <w:rsid w:val="00521633"/>
    <w:rsid w:val="005333DB"/>
    <w:rsid w:val="00535918"/>
    <w:rsid w:val="0054660C"/>
    <w:rsid w:val="005522A9"/>
    <w:rsid w:val="00554BE2"/>
    <w:rsid w:val="00560F16"/>
    <w:rsid w:val="00592533"/>
    <w:rsid w:val="00592960"/>
    <w:rsid w:val="005A3EC8"/>
    <w:rsid w:val="005A6626"/>
    <w:rsid w:val="005B112E"/>
    <w:rsid w:val="005B1926"/>
    <w:rsid w:val="005B3274"/>
    <w:rsid w:val="005D772F"/>
    <w:rsid w:val="00607897"/>
    <w:rsid w:val="00614667"/>
    <w:rsid w:val="006346A6"/>
    <w:rsid w:val="00642F63"/>
    <w:rsid w:val="0065116A"/>
    <w:rsid w:val="006533B2"/>
    <w:rsid w:val="00655260"/>
    <w:rsid w:val="00682B98"/>
    <w:rsid w:val="00691F48"/>
    <w:rsid w:val="006A0297"/>
    <w:rsid w:val="006A2B3A"/>
    <w:rsid w:val="006A552A"/>
    <w:rsid w:val="006B5392"/>
    <w:rsid w:val="006C2AD0"/>
    <w:rsid w:val="006D6B45"/>
    <w:rsid w:val="006E4DE7"/>
    <w:rsid w:val="006E7927"/>
    <w:rsid w:val="006F1810"/>
    <w:rsid w:val="00705C06"/>
    <w:rsid w:val="00717DBD"/>
    <w:rsid w:val="00737181"/>
    <w:rsid w:val="007374B4"/>
    <w:rsid w:val="007405E5"/>
    <w:rsid w:val="00745254"/>
    <w:rsid w:val="00745BBD"/>
    <w:rsid w:val="007539CE"/>
    <w:rsid w:val="007601A7"/>
    <w:rsid w:val="00766E6F"/>
    <w:rsid w:val="007767EA"/>
    <w:rsid w:val="00784D15"/>
    <w:rsid w:val="00791B0F"/>
    <w:rsid w:val="00795F98"/>
    <w:rsid w:val="007A049F"/>
    <w:rsid w:val="007A6594"/>
    <w:rsid w:val="007E1D17"/>
    <w:rsid w:val="008070C7"/>
    <w:rsid w:val="00812CCF"/>
    <w:rsid w:val="00826418"/>
    <w:rsid w:val="00834E2E"/>
    <w:rsid w:val="00835E0D"/>
    <w:rsid w:val="0084071A"/>
    <w:rsid w:val="008439A5"/>
    <w:rsid w:val="0084687E"/>
    <w:rsid w:val="0085159B"/>
    <w:rsid w:val="008572B7"/>
    <w:rsid w:val="00896868"/>
    <w:rsid w:val="008A1301"/>
    <w:rsid w:val="008C4A4E"/>
    <w:rsid w:val="008D228D"/>
    <w:rsid w:val="008D2CE6"/>
    <w:rsid w:val="008D53B4"/>
    <w:rsid w:val="008E15BF"/>
    <w:rsid w:val="008F605B"/>
    <w:rsid w:val="009006C8"/>
    <w:rsid w:val="0093366D"/>
    <w:rsid w:val="009427AA"/>
    <w:rsid w:val="009531DE"/>
    <w:rsid w:val="00966AA6"/>
    <w:rsid w:val="00970EC4"/>
    <w:rsid w:val="00974754"/>
    <w:rsid w:val="009767AB"/>
    <w:rsid w:val="009834C0"/>
    <w:rsid w:val="00991020"/>
    <w:rsid w:val="00991A58"/>
    <w:rsid w:val="009C3954"/>
    <w:rsid w:val="009D3343"/>
    <w:rsid w:val="009D4C02"/>
    <w:rsid w:val="009D5695"/>
    <w:rsid w:val="009F5059"/>
    <w:rsid w:val="00A441F9"/>
    <w:rsid w:val="00A57CBA"/>
    <w:rsid w:val="00A57EA1"/>
    <w:rsid w:val="00A61A48"/>
    <w:rsid w:val="00A62C29"/>
    <w:rsid w:val="00A6509D"/>
    <w:rsid w:val="00A66F32"/>
    <w:rsid w:val="00A70C7B"/>
    <w:rsid w:val="00AA103C"/>
    <w:rsid w:val="00AA603B"/>
    <w:rsid w:val="00AD45CA"/>
    <w:rsid w:val="00AE3F77"/>
    <w:rsid w:val="00AE6430"/>
    <w:rsid w:val="00AF56D1"/>
    <w:rsid w:val="00B01CFE"/>
    <w:rsid w:val="00B11565"/>
    <w:rsid w:val="00B1277A"/>
    <w:rsid w:val="00B201DE"/>
    <w:rsid w:val="00B23133"/>
    <w:rsid w:val="00B32CC3"/>
    <w:rsid w:val="00B45697"/>
    <w:rsid w:val="00B627BB"/>
    <w:rsid w:val="00B774E1"/>
    <w:rsid w:val="00B837DE"/>
    <w:rsid w:val="00B84B04"/>
    <w:rsid w:val="00BA1E90"/>
    <w:rsid w:val="00BA43FF"/>
    <w:rsid w:val="00BA65A4"/>
    <w:rsid w:val="00BC23FE"/>
    <w:rsid w:val="00BD0A79"/>
    <w:rsid w:val="00BE5CA6"/>
    <w:rsid w:val="00BE7C6D"/>
    <w:rsid w:val="00BF30C2"/>
    <w:rsid w:val="00BF3A0A"/>
    <w:rsid w:val="00C10904"/>
    <w:rsid w:val="00C16105"/>
    <w:rsid w:val="00C378A2"/>
    <w:rsid w:val="00C6311D"/>
    <w:rsid w:val="00C67375"/>
    <w:rsid w:val="00C7572B"/>
    <w:rsid w:val="00C849E1"/>
    <w:rsid w:val="00CC3033"/>
    <w:rsid w:val="00CC691E"/>
    <w:rsid w:val="00CC7D2E"/>
    <w:rsid w:val="00CE6A75"/>
    <w:rsid w:val="00CE73F8"/>
    <w:rsid w:val="00D02B39"/>
    <w:rsid w:val="00D0593D"/>
    <w:rsid w:val="00D24528"/>
    <w:rsid w:val="00D3787A"/>
    <w:rsid w:val="00D40626"/>
    <w:rsid w:val="00D457D0"/>
    <w:rsid w:val="00D50CEF"/>
    <w:rsid w:val="00D848F7"/>
    <w:rsid w:val="00D84B9C"/>
    <w:rsid w:val="00D861C6"/>
    <w:rsid w:val="00D917D8"/>
    <w:rsid w:val="00D92500"/>
    <w:rsid w:val="00D95BB4"/>
    <w:rsid w:val="00DA61C3"/>
    <w:rsid w:val="00DB3F94"/>
    <w:rsid w:val="00DB5005"/>
    <w:rsid w:val="00DC28BB"/>
    <w:rsid w:val="00DD12CA"/>
    <w:rsid w:val="00DD395A"/>
    <w:rsid w:val="00E058D3"/>
    <w:rsid w:val="00E07F5C"/>
    <w:rsid w:val="00E37B7F"/>
    <w:rsid w:val="00E46F99"/>
    <w:rsid w:val="00E55659"/>
    <w:rsid w:val="00E6050D"/>
    <w:rsid w:val="00E77AE4"/>
    <w:rsid w:val="00E8002A"/>
    <w:rsid w:val="00E84801"/>
    <w:rsid w:val="00EA36C7"/>
    <w:rsid w:val="00EA676C"/>
    <w:rsid w:val="00EB6B05"/>
    <w:rsid w:val="00EE3D6E"/>
    <w:rsid w:val="00EF05B8"/>
    <w:rsid w:val="00F007FB"/>
    <w:rsid w:val="00F0799A"/>
    <w:rsid w:val="00F10DBF"/>
    <w:rsid w:val="00F129B9"/>
    <w:rsid w:val="00F238C4"/>
    <w:rsid w:val="00F60532"/>
    <w:rsid w:val="00F66901"/>
    <w:rsid w:val="00F73B93"/>
    <w:rsid w:val="00F77118"/>
    <w:rsid w:val="00F82EC8"/>
    <w:rsid w:val="00F85CBE"/>
    <w:rsid w:val="00F911D6"/>
    <w:rsid w:val="00F94100"/>
    <w:rsid w:val="00FB0C4F"/>
    <w:rsid w:val="00FC30EE"/>
    <w:rsid w:val="00FC4457"/>
    <w:rsid w:val="00FC70C6"/>
    <w:rsid w:val="00FE5BB1"/>
    <w:rsid w:val="00FF0059"/>
    <w:rsid w:val="00FF5C16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08F1584A"/>
  <w15:docId w15:val="{797A2376-6F3B-AD43-B3ED-0CEEB942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D45CA"/>
    <w:pPr>
      <w:spacing w:line="280" w:lineRule="atLeast"/>
    </w:pPr>
    <w:rPr>
      <w:rFonts w:ascii="HP Simplified" w:hAnsi="HP Simplified"/>
      <w:sz w:val="22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A1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0" w:type="dxa"/>
        <w:right w:w="0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F7946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7946"/>
    <w:rPr>
      <w:rFonts w:ascii="Lucida Grande" w:hAnsi="Lucida Grande" w:cs="Lucida Grande"/>
      <w:sz w:val="18"/>
      <w:szCs w:val="18"/>
    </w:rPr>
  </w:style>
  <w:style w:type="paragraph" w:customStyle="1" w:styleId="Subheading">
    <w:name w:val="Subheading"/>
    <w:basedOn w:val="Normal"/>
    <w:qFormat/>
    <w:rsid w:val="00D848F7"/>
    <w:rPr>
      <w:b/>
    </w:rPr>
  </w:style>
  <w:style w:type="paragraph" w:customStyle="1" w:styleId="Headline">
    <w:name w:val="Headline"/>
    <w:basedOn w:val="Normal"/>
    <w:qFormat/>
    <w:rsid w:val="00D848F7"/>
    <w:rPr>
      <w:b/>
      <w:sz w:val="48"/>
    </w:rPr>
  </w:style>
  <w:style w:type="paragraph" w:customStyle="1" w:styleId="BodyBullets">
    <w:name w:val="Body Bullets"/>
    <w:basedOn w:val="Normal"/>
    <w:qFormat/>
    <w:rsid w:val="007405E5"/>
    <w:pPr>
      <w:numPr>
        <w:numId w:val="2"/>
      </w:numPr>
      <w:spacing w:before="60" w:after="60"/>
      <w:ind w:left="202" w:hanging="202"/>
    </w:pPr>
    <w:rPr>
      <w:rFonts w:cstheme="minorHAnsi"/>
      <w:szCs w:val="20"/>
    </w:rPr>
  </w:style>
  <w:style w:type="numbering" w:customStyle="1" w:styleId="HPBullets">
    <w:name w:val="HP Bullets"/>
    <w:uiPriority w:val="99"/>
    <w:rsid w:val="00231EAA"/>
    <w:pPr>
      <w:numPr>
        <w:numId w:val="1"/>
      </w:numPr>
    </w:pPr>
  </w:style>
  <w:style w:type="paragraph" w:customStyle="1" w:styleId="EventName">
    <w:name w:val="Event Name"/>
    <w:basedOn w:val="Normal"/>
    <w:qFormat/>
    <w:rsid w:val="001D46FC"/>
    <w:pPr>
      <w:spacing w:line="360" w:lineRule="atLeast"/>
    </w:pPr>
    <w:rPr>
      <w:b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E84801"/>
    <w:rPr>
      <w:color w:val="0096D6"/>
      <w:u w:val="none" w:color="0096D6"/>
    </w:rPr>
  </w:style>
  <w:style w:type="character" w:styleId="FollowedHyperlink">
    <w:name w:val="FollowedHyperlink"/>
    <w:basedOn w:val="DefaultParagraphFont"/>
    <w:uiPriority w:val="99"/>
    <w:semiHidden/>
    <w:unhideWhenUsed/>
    <w:rsid w:val="00FE5BB1"/>
    <w:rPr>
      <w:color w:val="0096D6"/>
      <w:u w:val="single" w:color="0096D6"/>
    </w:rPr>
  </w:style>
  <w:style w:type="character" w:styleId="UnresolvedMention">
    <w:name w:val="Unresolved Mention"/>
    <w:basedOn w:val="DefaultParagraphFont"/>
    <w:uiPriority w:val="99"/>
    <w:rsid w:val="002C6B66"/>
    <w:rPr>
      <w:color w:val="605E5C"/>
      <w:shd w:val="clear" w:color="auto" w:fill="E1DFDD"/>
    </w:rPr>
  </w:style>
  <w:style w:type="paragraph" w:customStyle="1" w:styleId="Body">
    <w:name w:val="Body"/>
    <w:basedOn w:val="Normal"/>
    <w:qFormat/>
    <w:rsid w:val="0054660C"/>
    <w:pPr>
      <w:spacing w:line="360" w:lineRule="auto"/>
    </w:pPr>
    <w:rPr>
      <w:rFonts w:ascii="Arial" w:hAnsi="Arial" w:cs="Arial"/>
      <w:color w:val="333A3D"/>
      <w:sz w:val="26"/>
      <w:szCs w:val="32"/>
    </w:rPr>
  </w:style>
  <w:style w:type="paragraph" w:customStyle="1" w:styleId="BasicParagraph">
    <w:name w:val="[Basic Paragraph]"/>
    <w:basedOn w:val="Normal"/>
    <w:uiPriority w:val="99"/>
    <w:rsid w:val="00AF56D1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styleId="ListParagraph">
    <w:name w:val="List Paragraph"/>
    <w:basedOn w:val="Normal"/>
    <w:uiPriority w:val="34"/>
    <w:rsid w:val="00B2313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C798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798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7987"/>
    <w:rPr>
      <w:rFonts w:ascii="HP Simplified" w:hAnsi="HP Simplifie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798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7987"/>
    <w:rPr>
      <w:rFonts w:ascii="HP Simplified" w:hAnsi="HP Simplified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1636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81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martdollar.com/ap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customXml" Target="../customXml/item4.xml"/><Relationship Id="rId9" Type="http://schemas.openxmlformats.org/officeDocument/2006/relationships/image" Target="media/image1.jp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Macintosh%20HD:Users:pete:Desktop:HP_evite:HP_evi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KeywordTaxHTField xmlns="5d5c2da1-810a-4ca6-bd86-94f9979f0347">
      <Terms xmlns="http://schemas.microsoft.com/office/infopath/2007/PartnerControls"/>
    </TaxKeywordTaxHTField>
    <_ip_UnifiedCompliancePolicyProperties xmlns="http://schemas.microsoft.com/sharepoint/v3" xsi:nil="true"/>
    <TaxCatchAll xmlns="889dc020-6634-47e3-bbb4-5ba734d976b0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BBD57975E5C14EBA197498F7BBD721" ma:contentTypeVersion="17" ma:contentTypeDescription="Create a new document." ma:contentTypeScope="" ma:versionID="f415e564ba95aa8f2dbfab5842eb0861">
  <xsd:schema xmlns:xsd="http://www.w3.org/2001/XMLSchema" xmlns:xs="http://www.w3.org/2001/XMLSchema" xmlns:p="http://schemas.microsoft.com/office/2006/metadata/properties" xmlns:ns1="http://schemas.microsoft.com/sharepoint/v3" xmlns:ns2="5d5c2da1-810a-4ca6-bd86-94f9979f0347" xmlns:ns3="889dc020-6634-47e3-bbb4-5ba734d976b0" xmlns:ns4="0dc53187-4a83-4227-9577-7a4c315efdcf" targetNamespace="http://schemas.microsoft.com/office/2006/metadata/properties" ma:root="true" ma:fieldsID="beb383aaf6dbc2c025526a49a1c89d23" ns1:_="" ns2:_="" ns3:_="" ns4:_="">
    <xsd:import namespace="http://schemas.microsoft.com/sharepoint/v3"/>
    <xsd:import namespace="5d5c2da1-810a-4ca6-bd86-94f9979f0347"/>
    <xsd:import namespace="889dc020-6634-47e3-bbb4-5ba734d976b0"/>
    <xsd:import namespace="0dc53187-4a83-4227-9577-7a4c315efdcf"/>
    <xsd:element name="properties">
      <xsd:complexType>
        <xsd:sequence>
          <xsd:element name="documentManagement">
            <xsd:complexType>
              <xsd:all>
                <xsd:element ref="ns2:TaxKeywordTaxHTField" minOccurs="0"/>
                <xsd:element ref="ns3:TaxCatchAll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EventHashCode" minOccurs="0"/>
                <xsd:element ref="ns4:MediaServiceGenerationTime" minOccurs="0"/>
                <xsd:element ref="ns4:MediaServiceAutoTags" minOccurs="0"/>
                <xsd:element ref="ns4:MediaServiceOCR" minOccurs="0"/>
                <xsd:element ref="ns1:_ip_UnifiedCompliancePolicyProperties" minOccurs="0"/>
                <xsd:element ref="ns1:_ip_UnifiedCompliancePolicyUIAction" minOccurs="0"/>
                <xsd:element ref="ns4:MediaServiceAutoKeyPoints" minOccurs="0"/>
                <xsd:element ref="ns4:MediaServiceKeyPoints" minOccurs="0"/>
                <xsd:element ref="ns4:MediaServiceDateTaken" minOccurs="0"/>
                <xsd:element ref="ns4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c2da1-810a-4ca6-bd86-94f9979f0347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9" nillable="true" ma:taxonomy="true" ma:internalName="TaxKeywordTaxHTField" ma:taxonomyFieldName="TaxKeyword" ma:displayName="Enterprise Keywords" ma:fieldId="{23f27201-bee3-471e-b2e7-b64fd8b7ca38}" ma:taxonomyMulti="true" ma:sspId="b34cc2a3-3d56-4488-bcd9-fbf4aa925499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dc020-6634-47e3-bbb4-5ba734d976b0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bc6b65f7-1648-4416-9320-6e3db1da22cc}" ma:internalName="TaxCatchAll" ma:showField="CatchAllData" ma:web="5d5c2da1-810a-4ca6-bd86-94f9979f034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c53187-4a83-4227-9577-7a4c315ef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2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4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4B9D675-DBE9-7F4E-8A52-4632ABDC97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C9381C-E983-47BF-93F5-B0ABE84EFC4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5d5c2da1-810a-4ca6-bd86-94f9979f0347"/>
    <ds:schemaRef ds:uri="889dc020-6634-47e3-bbb4-5ba734d976b0"/>
  </ds:schemaRefs>
</ds:datastoreItem>
</file>

<file path=customXml/itemProps3.xml><?xml version="1.0" encoding="utf-8"?>
<ds:datastoreItem xmlns:ds="http://schemas.openxmlformats.org/officeDocument/2006/customXml" ds:itemID="{14ACC0C1-E1E9-418F-9B02-658FCEF898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d5c2da1-810a-4ca6-bd86-94f9979f0347"/>
    <ds:schemaRef ds:uri="889dc020-6634-47e3-bbb4-5ba734d976b0"/>
    <ds:schemaRef ds:uri="0dc53187-4a83-4227-9577-7a4c315efd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015EF09-F46C-413F-879C-AF489EBF6ED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Macintosh%20HD:Users:pete:Desktop:HP_evite:HP_evite.dotx</Template>
  <TotalTime>14</TotalTime>
  <Pages>2</Pages>
  <Words>67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 A Greek Myth</vt:lpstr>
    </vt:vector>
  </TitlesOfParts>
  <Manager/>
  <Company>SU</Company>
  <LinksUpToDate>false</LinksUpToDate>
  <CharactersWithSpaces>451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 A Greek Myth</dc:title>
  <dc:subject/>
  <dc:creator>Erin</dc:creator>
  <cp:keywords/>
  <dc:description/>
  <cp:lastModifiedBy>Jes Mulder</cp:lastModifiedBy>
  <cp:revision>15</cp:revision>
  <cp:lastPrinted>2018-08-13T20:00:00Z</cp:lastPrinted>
  <dcterms:created xsi:type="dcterms:W3CDTF">2021-03-03T21:30:00Z</dcterms:created>
  <dcterms:modified xsi:type="dcterms:W3CDTF">2021-04-08T14:03:00Z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0x010100F4BBD57975E5C14EBA197498F7BBD721</vt:lpwstr>
  </property>
  <property fmtid="{D5CDD505-2E9C-101B-9397-08002B2CF9AE}" pid="3" name="TaxKeyword">
    <vt:lpwstr/>
  </property>
</Properties>
</file>