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76"/>
        <w:gridCol w:w="4548"/>
        <w:gridCol w:w="265"/>
      </w:tblGrid>
      <w:tr w:rsidR="00535D37" w14:paraId="5B51097C" w14:textId="77777777" w:rsidTr="1EA2A426">
        <w:trPr>
          <w:trHeight w:val="900"/>
        </w:trPr>
        <w:tc>
          <w:tcPr>
            <w:tcW w:w="9625" w:type="dxa"/>
            <w:gridSpan w:val="4"/>
            <w:vAlign w:val="center"/>
          </w:tcPr>
          <w:p w14:paraId="20BF05DF" w14:textId="6B7DD357" w:rsidR="00535D37" w:rsidRPr="00535D37" w:rsidRDefault="00535D37" w:rsidP="00535D3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C7B3AA" wp14:editId="061C6C78">
                  <wp:extent cx="1648046" cy="299645"/>
                  <wp:effectExtent l="0" t="0" r="3175" b="5715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046" cy="299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65A" w14:paraId="12534768" w14:textId="77777777" w:rsidTr="1EA2A426">
        <w:trPr>
          <w:trHeight w:val="4680"/>
        </w:trPr>
        <w:tc>
          <w:tcPr>
            <w:tcW w:w="9625" w:type="dxa"/>
            <w:gridSpan w:val="4"/>
            <w:vAlign w:val="center"/>
          </w:tcPr>
          <w:p w14:paraId="61E46714" w14:textId="6AF76F5D" w:rsidR="00C5665A" w:rsidRDefault="004C54A3" w:rsidP="00535D3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782A30" wp14:editId="32A5CD9B">
                  <wp:extent cx="5845995" cy="3542049"/>
                  <wp:effectExtent l="0" t="0" r="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4172" cy="3553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65A" w14:paraId="3661710D" w14:textId="77777777" w:rsidTr="1EA2A426">
        <w:trPr>
          <w:trHeight w:val="1260"/>
        </w:trPr>
        <w:tc>
          <w:tcPr>
            <w:tcW w:w="9625" w:type="dxa"/>
            <w:gridSpan w:val="4"/>
            <w:vAlign w:val="center"/>
          </w:tcPr>
          <w:p w14:paraId="1EC767F1" w14:textId="77777777" w:rsidR="0092078E" w:rsidRDefault="0092078E" w:rsidP="0092078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7DBC2842" w14:textId="5BCCB3A8" w:rsidR="00C5665A" w:rsidRPr="001B4AEE" w:rsidRDefault="0050621C" w:rsidP="0092078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September</w:t>
            </w:r>
            <w:r w:rsidR="0092078E" w:rsidRPr="0092078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is almost over. But you still have one week to enter SmartDollar’s giveaway!</w:t>
            </w:r>
          </w:p>
        </w:tc>
      </w:tr>
      <w:tr w:rsidR="00C00530" w14:paraId="2AE2A5AE" w14:textId="77777777" w:rsidTr="1EA2A426">
        <w:trPr>
          <w:trHeight w:val="2241"/>
        </w:trPr>
        <w:tc>
          <w:tcPr>
            <w:tcW w:w="9625" w:type="dxa"/>
            <w:gridSpan w:val="4"/>
            <w:vAlign w:val="center"/>
          </w:tcPr>
          <w:p w14:paraId="116355E3" w14:textId="42FEC4DA" w:rsidR="00A00F31" w:rsidRDefault="008D65FD" w:rsidP="00C00530">
            <w:r>
              <w:rPr>
                <w:noProof/>
              </w:rPr>
              <w:drawing>
                <wp:inline distT="0" distB="0" distL="0" distR="0" wp14:anchorId="42D2B4EA" wp14:editId="41E726F3">
                  <wp:extent cx="5943600" cy="1167130"/>
                  <wp:effectExtent l="0" t="0" r="0" b="1270"/>
                  <wp:docPr id="1" name="Picture 1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1167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56C" w14:paraId="3534620A" w14:textId="77777777" w:rsidTr="1EA2A426">
        <w:trPr>
          <w:trHeight w:val="1764"/>
        </w:trPr>
        <w:tc>
          <w:tcPr>
            <w:tcW w:w="236" w:type="dxa"/>
            <w:vAlign w:val="center"/>
          </w:tcPr>
          <w:p w14:paraId="4ABD0B7D" w14:textId="2EDC51E2" w:rsidR="007C756C" w:rsidRDefault="007C756C" w:rsidP="0092078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124" w:type="dxa"/>
            <w:gridSpan w:val="2"/>
            <w:vAlign w:val="center"/>
          </w:tcPr>
          <w:p w14:paraId="0BEF4383" w14:textId="21B78437" w:rsidR="0092078E" w:rsidRDefault="0092078E" w:rsidP="0092078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2078E">
              <w:rPr>
                <w:rFonts w:ascii="Arial" w:hAnsi="Arial" w:cs="Arial"/>
                <w:sz w:val="26"/>
                <w:szCs w:val="26"/>
              </w:rPr>
              <w:t xml:space="preserve">How do you win? </w:t>
            </w:r>
            <w:r w:rsidR="00A977A3">
              <w:rPr>
                <w:rFonts w:ascii="Arial" w:hAnsi="Arial" w:cs="Arial"/>
                <w:sz w:val="26"/>
                <w:szCs w:val="26"/>
              </w:rPr>
              <w:t>Just</w:t>
            </w:r>
            <w:r w:rsidRPr="0092078E">
              <w:rPr>
                <w:rFonts w:ascii="Arial" w:hAnsi="Arial" w:cs="Arial"/>
                <w:sz w:val="26"/>
                <w:szCs w:val="26"/>
              </w:rPr>
              <w:t xml:space="preserve"> log in to your </w:t>
            </w:r>
            <w:r w:rsidR="00A977A3">
              <w:rPr>
                <w:rFonts w:ascii="Arial" w:hAnsi="Arial" w:cs="Arial"/>
                <w:sz w:val="26"/>
                <w:szCs w:val="26"/>
              </w:rPr>
              <w:t>SmartDollar</w:t>
            </w:r>
            <w:r w:rsidR="00A977A3" w:rsidRPr="0092078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92078E">
              <w:rPr>
                <w:rFonts w:ascii="Arial" w:hAnsi="Arial" w:cs="Arial"/>
                <w:sz w:val="26"/>
                <w:szCs w:val="26"/>
              </w:rPr>
              <w:t>account</w:t>
            </w:r>
            <w:r w:rsidR="00A977A3">
              <w:rPr>
                <w:rFonts w:ascii="Arial" w:hAnsi="Arial" w:cs="Arial"/>
                <w:sz w:val="26"/>
                <w:szCs w:val="26"/>
              </w:rPr>
              <w:t>—or create one if you haven’t already</w:t>
            </w:r>
            <w:r w:rsidRPr="0092078E">
              <w:rPr>
                <w:rFonts w:ascii="Arial" w:hAnsi="Arial" w:cs="Arial"/>
                <w:sz w:val="26"/>
                <w:szCs w:val="26"/>
              </w:rPr>
              <w:t>. Every day you interact with SmartDollar, you earn another entry. It’s that easy!</w:t>
            </w:r>
          </w:p>
          <w:p w14:paraId="34119DB1" w14:textId="77777777" w:rsidR="0092078E" w:rsidRPr="0092078E" w:rsidRDefault="0092078E" w:rsidP="0092078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4FDAEC3" w14:textId="5338BAB9" w:rsidR="0092078E" w:rsidRPr="0092078E" w:rsidRDefault="0092078E" w:rsidP="0092078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2078E">
              <w:rPr>
                <w:rFonts w:ascii="Arial" w:hAnsi="Arial" w:cs="Arial"/>
                <w:sz w:val="26"/>
                <w:szCs w:val="26"/>
              </w:rPr>
              <w:t xml:space="preserve">This giveaway will end at </w:t>
            </w:r>
            <w:r w:rsidR="004F6A55">
              <w:rPr>
                <w:rFonts w:ascii="Arial" w:hAnsi="Arial" w:cs="Arial"/>
                <w:sz w:val="26"/>
                <w:szCs w:val="26"/>
              </w:rPr>
              <w:t>11:59 p.m.</w:t>
            </w:r>
            <w:r w:rsidR="004F6A55" w:rsidRPr="0092078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92078E">
              <w:rPr>
                <w:rFonts w:ascii="Arial" w:hAnsi="Arial" w:cs="Arial"/>
                <w:sz w:val="26"/>
                <w:szCs w:val="26"/>
              </w:rPr>
              <w:t xml:space="preserve">on </w:t>
            </w:r>
            <w:r w:rsidR="00EE2087">
              <w:rPr>
                <w:rFonts w:ascii="Arial" w:hAnsi="Arial" w:cs="Arial"/>
                <w:sz w:val="26"/>
                <w:szCs w:val="26"/>
              </w:rPr>
              <w:t>September</w:t>
            </w:r>
            <w:r w:rsidRPr="0092078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E2087">
              <w:rPr>
                <w:rFonts w:ascii="Arial" w:hAnsi="Arial" w:cs="Arial"/>
                <w:sz w:val="26"/>
                <w:szCs w:val="26"/>
              </w:rPr>
              <w:t>30</w:t>
            </w:r>
            <w:r w:rsidRPr="0092078E">
              <w:rPr>
                <w:rFonts w:ascii="Arial" w:hAnsi="Arial" w:cs="Arial"/>
                <w:sz w:val="26"/>
                <w:szCs w:val="26"/>
              </w:rPr>
              <w:t>, so act fast!</w:t>
            </w:r>
          </w:p>
          <w:p w14:paraId="47815AD4" w14:textId="2E6335F3" w:rsidR="004969F8" w:rsidRPr="00C97F44" w:rsidRDefault="0092078E" w:rsidP="0092078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2078E">
              <w:rPr>
                <w:rFonts w:ascii="Arial" w:hAnsi="Arial" w:cs="Arial"/>
                <w:sz w:val="26"/>
                <w:szCs w:val="26"/>
              </w:rPr>
              <w:t xml:space="preserve">SmartDollar has tons of easy-to-understand information to </w:t>
            </w:r>
            <w:r w:rsidR="004F6A55">
              <w:rPr>
                <w:rFonts w:ascii="Arial" w:hAnsi="Arial" w:cs="Arial"/>
                <w:sz w:val="26"/>
                <w:szCs w:val="26"/>
              </w:rPr>
              <w:t>help</w:t>
            </w:r>
            <w:r w:rsidR="004F6A55" w:rsidRPr="0092078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92078E">
              <w:rPr>
                <w:rFonts w:ascii="Arial" w:hAnsi="Arial" w:cs="Arial"/>
                <w:sz w:val="26"/>
                <w:szCs w:val="26"/>
              </w:rPr>
              <w:t xml:space="preserve">you win with money. Log into your SmartDollar dashboard and start earning your entries while there’s </w:t>
            </w:r>
            <w:r w:rsidR="004F6A55">
              <w:rPr>
                <w:rFonts w:ascii="Arial" w:hAnsi="Arial" w:cs="Arial"/>
                <w:sz w:val="26"/>
                <w:szCs w:val="26"/>
              </w:rPr>
              <w:t xml:space="preserve">still </w:t>
            </w:r>
            <w:r w:rsidRPr="0092078E">
              <w:rPr>
                <w:rFonts w:ascii="Arial" w:hAnsi="Arial" w:cs="Arial"/>
                <w:sz w:val="26"/>
                <w:szCs w:val="26"/>
              </w:rPr>
              <w:t>time left!</w:t>
            </w:r>
          </w:p>
        </w:tc>
        <w:tc>
          <w:tcPr>
            <w:tcW w:w="265" w:type="dxa"/>
            <w:vAlign w:val="center"/>
          </w:tcPr>
          <w:p w14:paraId="322AF637" w14:textId="4D451E30" w:rsidR="007C756C" w:rsidRDefault="007C756C" w:rsidP="007C756C">
            <w:pPr>
              <w:jc w:val="center"/>
            </w:pPr>
          </w:p>
        </w:tc>
      </w:tr>
      <w:tr w:rsidR="007C756C" w14:paraId="69A2E32B" w14:textId="77777777" w:rsidTr="1EA2A426">
        <w:trPr>
          <w:trHeight w:val="261"/>
        </w:trPr>
        <w:tc>
          <w:tcPr>
            <w:tcW w:w="9625" w:type="dxa"/>
            <w:gridSpan w:val="4"/>
            <w:vAlign w:val="center"/>
          </w:tcPr>
          <w:p w14:paraId="2011E5A0" w14:textId="1C8867B1" w:rsidR="007C756C" w:rsidRDefault="007C756C" w:rsidP="007C756C"/>
        </w:tc>
      </w:tr>
      <w:tr w:rsidR="007C756C" w14:paraId="66DF34EC" w14:textId="77777777" w:rsidTr="1EA2A426">
        <w:trPr>
          <w:trHeight w:val="1107"/>
        </w:trPr>
        <w:tc>
          <w:tcPr>
            <w:tcW w:w="4812" w:type="dxa"/>
            <w:gridSpan w:val="2"/>
            <w:vAlign w:val="center"/>
          </w:tcPr>
          <w:p w14:paraId="0C4F2AF0" w14:textId="2E106DD2" w:rsidR="007C756C" w:rsidRDefault="007C756C" w:rsidP="007C756C">
            <w:pPr>
              <w:jc w:val="center"/>
            </w:pPr>
            <w:commentRangeStart w:id="0"/>
            <w:r>
              <w:rPr>
                <w:noProof/>
              </w:rPr>
              <w:drawing>
                <wp:inline distT="0" distB="0" distL="0" distR="0" wp14:anchorId="4751DFBD" wp14:editId="7C132A66">
                  <wp:extent cx="2432345" cy="561030"/>
                  <wp:effectExtent l="0" t="0" r="0" b="0"/>
                  <wp:docPr id="4" name="Picture 4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logo&#10;&#10;Description automatically generated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890" b="24445"/>
                          <a:stretch/>
                        </pic:blipFill>
                        <pic:spPr bwMode="auto">
                          <a:xfrm>
                            <a:off x="0" y="0"/>
                            <a:ext cx="2473457" cy="57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commentRangeEnd w:id="0"/>
            <w:r w:rsidR="007257E5">
              <w:rPr>
                <w:rStyle w:val="CommentReference"/>
              </w:rPr>
              <w:commentReference w:id="0"/>
            </w:r>
          </w:p>
        </w:tc>
        <w:tc>
          <w:tcPr>
            <w:tcW w:w="4813" w:type="dxa"/>
            <w:gridSpan w:val="2"/>
            <w:vAlign w:val="center"/>
          </w:tcPr>
          <w:p w14:paraId="1182ED88" w14:textId="632C4CF0" w:rsidR="007C756C" w:rsidRDefault="007C756C" w:rsidP="007C756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906F20" wp14:editId="4335823C">
                  <wp:extent cx="2324100" cy="508000"/>
                  <wp:effectExtent l="0" t="0" r="0" b="0"/>
                  <wp:docPr id="108" name="Picture 108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56C" w14:paraId="26D3F870" w14:textId="77777777" w:rsidTr="1EA2A426">
        <w:trPr>
          <w:trHeight w:val="144"/>
        </w:trPr>
        <w:tc>
          <w:tcPr>
            <w:tcW w:w="9625" w:type="dxa"/>
            <w:gridSpan w:val="4"/>
            <w:vAlign w:val="center"/>
          </w:tcPr>
          <w:p w14:paraId="344DC6E4" w14:textId="19AAF5F2" w:rsidR="007C756C" w:rsidRDefault="007C756C" w:rsidP="007C756C"/>
        </w:tc>
      </w:tr>
      <w:tr w:rsidR="007C756C" w14:paraId="17C5511D" w14:textId="77777777" w:rsidTr="1EA2A426">
        <w:tc>
          <w:tcPr>
            <w:tcW w:w="9625" w:type="dxa"/>
            <w:gridSpan w:val="4"/>
            <w:vAlign w:val="center"/>
          </w:tcPr>
          <w:p w14:paraId="4B4100B7" w14:textId="156C680A" w:rsidR="007C756C" w:rsidRPr="00592AAF" w:rsidRDefault="007C756C" w:rsidP="007C756C">
            <w:pPr>
              <w:rPr>
                <w:i/>
                <w:iCs/>
              </w:rPr>
            </w:pPr>
            <w:r w:rsidRPr="00592AAF">
              <w:rPr>
                <w:i/>
                <w:iCs/>
              </w:rPr>
              <w:t xml:space="preserve">Check out the full giveaway rules </w:t>
            </w:r>
            <w:hyperlink r:id="rId17" w:history="1">
              <w:r w:rsidRPr="00B658D8">
                <w:rPr>
                  <w:rStyle w:val="Hyperlink"/>
                  <w:i/>
                  <w:iCs/>
                </w:rPr>
                <w:t>here</w:t>
              </w:r>
            </w:hyperlink>
            <w:r w:rsidRPr="00592AAF">
              <w:rPr>
                <w:i/>
                <w:iCs/>
              </w:rPr>
              <w:t>.</w:t>
            </w:r>
          </w:p>
        </w:tc>
      </w:tr>
    </w:tbl>
    <w:p w14:paraId="5BB712E8" w14:textId="77777777" w:rsidR="00515F29" w:rsidRDefault="00515F29"/>
    <w:sectPr w:rsidR="00515F29" w:rsidSect="008B5B0B">
      <w:pgSz w:w="12240" w:h="1872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es Mulder" w:date="2021-07-16T10:02:00Z" w:initials="JM">
    <w:p w14:paraId="380E0A61" w14:textId="3AF34121" w:rsidR="007257E5" w:rsidRDefault="007257E5">
      <w:pPr>
        <w:pStyle w:val="CommentText"/>
      </w:pPr>
      <w:r>
        <w:rPr>
          <w:rStyle w:val="CommentReference"/>
        </w:rPr>
        <w:annotationRef/>
      </w:r>
      <w:r w:rsidR="002525A4">
        <w:t>Hyperlink with your enrollment link [found in SmartCenter]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80E0A6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D7C4" w16cex:dateUtc="2021-07-16T15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0E0A61" w16cid:durableId="249BD7C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s Mulder">
    <w15:presenceInfo w15:providerId="AD" w15:userId="S::jes.mulder@daveramsey.com::db24599f-1603-4338-a7cf-2c19a422e5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65A"/>
    <w:rsid w:val="0000183A"/>
    <w:rsid w:val="00002C4B"/>
    <w:rsid w:val="00026D72"/>
    <w:rsid w:val="0003096F"/>
    <w:rsid w:val="000529A7"/>
    <w:rsid w:val="00057488"/>
    <w:rsid w:val="000628DF"/>
    <w:rsid w:val="000660E3"/>
    <w:rsid w:val="0007670F"/>
    <w:rsid w:val="000C1AA2"/>
    <w:rsid w:val="00175CC9"/>
    <w:rsid w:val="00175EEA"/>
    <w:rsid w:val="0018142B"/>
    <w:rsid w:val="001925C8"/>
    <w:rsid w:val="001A42E3"/>
    <w:rsid w:val="001B4AEE"/>
    <w:rsid w:val="001C2F43"/>
    <w:rsid w:val="001C77FE"/>
    <w:rsid w:val="00220C1A"/>
    <w:rsid w:val="0023308E"/>
    <w:rsid w:val="0025214C"/>
    <w:rsid w:val="002525A4"/>
    <w:rsid w:val="00256D8F"/>
    <w:rsid w:val="0027666A"/>
    <w:rsid w:val="00281D66"/>
    <w:rsid w:val="002B7625"/>
    <w:rsid w:val="002C25EB"/>
    <w:rsid w:val="002D36D3"/>
    <w:rsid w:val="002E0BE1"/>
    <w:rsid w:val="002F662E"/>
    <w:rsid w:val="0031581B"/>
    <w:rsid w:val="00324545"/>
    <w:rsid w:val="00342E1F"/>
    <w:rsid w:val="003876E6"/>
    <w:rsid w:val="003D3765"/>
    <w:rsid w:val="003D640B"/>
    <w:rsid w:val="003D667A"/>
    <w:rsid w:val="00414F7C"/>
    <w:rsid w:val="0045636C"/>
    <w:rsid w:val="00493418"/>
    <w:rsid w:val="004969F8"/>
    <w:rsid w:val="004B04DD"/>
    <w:rsid w:val="004B0E2A"/>
    <w:rsid w:val="004C4783"/>
    <w:rsid w:val="004C54A3"/>
    <w:rsid w:val="004F6A55"/>
    <w:rsid w:val="0050621C"/>
    <w:rsid w:val="0051146C"/>
    <w:rsid w:val="0051197E"/>
    <w:rsid w:val="00515F29"/>
    <w:rsid w:val="00516B1E"/>
    <w:rsid w:val="00535D37"/>
    <w:rsid w:val="00556D0C"/>
    <w:rsid w:val="00580355"/>
    <w:rsid w:val="00592AAF"/>
    <w:rsid w:val="00633328"/>
    <w:rsid w:val="00646695"/>
    <w:rsid w:val="00650787"/>
    <w:rsid w:val="00661DFB"/>
    <w:rsid w:val="006641FA"/>
    <w:rsid w:val="00672069"/>
    <w:rsid w:val="00690E63"/>
    <w:rsid w:val="006918BC"/>
    <w:rsid w:val="006A3DFA"/>
    <w:rsid w:val="006B3830"/>
    <w:rsid w:val="006D42C7"/>
    <w:rsid w:val="006D4539"/>
    <w:rsid w:val="006E63FF"/>
    <w:rsid w:val="006F644A"/>
    <w:rsid w:val="007029CC"/>
    <w:rsid w:val="0071031C"/>
    <w:rsid w:val="007257E5"/>
    <w:rsid w:val="007421AA"/>
    <w:rsid w:val="00746FE1"/>
    <w:rsid w:val="007901D1"/>
    <w:rsid w:val="007A5169"/>
    <w:rsid w:val="007C756C"/>
    <w:rsid w:val="007E6D37"/>
    <w:rsid w:val="008265AC"/>
    <w:rsid w:val="00831D69"/>
    <w:rsid w:val="00866F46"/>
    <w:rsid w:val="0087002D"/>
    <w:rsid w:val="00897106"/>
    <w:rsid w:val="008B5B0B"/>
    <w:rsid w:val="008D38C6"/>
    <w:rsid w:val="008D65FD"/>
    <w:rsid w:val="008E7E9E"/>
    <w:rsid w:val="00915195"/>
    <w:rsid w:val="00915BF8"/>
    <w:rsid w:val="0092078E"/>
    <w:rsid w:val="009323E6"/>
    <w:rsid w:val="00963015"/>
    <w:rsid w:val="009640C7"/>
    <w:rsid w:val="009A3307"/>
    <w:rsid w:val="009C5812"/>
    <w:rsid w:val="009E16FC"/>
    <w:rsid w:val="00A00F31"/>
    <w:rsid w:val="00A54DAB"/>
    <w:rsid w:val="00A71C13"/>
    <w:rsid w:val="00A977A3"/>
    <w:rsid w:val="00AE2523"/>
    <w:rsid w:val="00AE304B"/>
    <w:rsid w:val="00B15C64"/>
    <w:rsid w:val="00B20190"/>
    <w:rsid w:val="00B31952"/>
    <w:rsid w:val="00B658D8"/>
    <w:rsid w:val="00B91340"/>
    <w:rsid w:val="00B94743"/>
    <w:rsid w:val="00BB666E"/>
    <w:rsid w:val="00BC06DF"/>
    <w:rsid w:val="00BC6547"/>
    <w:rsid w:val="00BD7AB1"/>
    <w:rsid w:val="00BE35BE"/>
    <w:rsid w:val="00BE607F"/>
    <w:rsid w:val="00C00530"/>
    <w:rsid w:val="00C4783A"/>
    <w:rsid w:val="00C5665A"/>
    <w:rsid w:val="00C72CFE"/>
    <w:rsid w:val="00C97F44"/>
    <w:rsid w:val="00CC0439"/>
    <w:rsid w:val="00D27F9C"/>
    <w:rsid w:val="00D85ED3"/>
    <w:rsid w:val="00DA20E2"/>
    <w:rsid w:val="00DA4DE9"/>
    <w:rsid w:val="00DD6413"/>
    <w:rsid w:val="00DE0C1D"/>
    <w:rsid w:val="00DE291C"/>
    <w:rsid w:val="00E65A61"/>
    <w:rsid w:val="00E716C0"/>
    <w:rsid w:val="00E74B15"/>
    <w:rsid w:val="00EA1751"/>
    <w:rsid w:val="00EE2087"/>
    <w:rsid w:val="00EE4869"/>
    <w:rsid w:val="00F12D27"/>
    <w:rsid w:val="00F17AA5"/>
    <w:rsid w:val="00F21383"/>
    <w:rsid w:val="00F45B1D"/>
    <w:rsid w:val="00F470DF"/>
    <w:rsid w:val="00F47EB3"/>
    <w:rsid w:val="00F71A69"/>
    <w:rsid w:val="00F778B1"/>
    <w:rsid w:val="00F80A1D"/>
    <w:rsid w:val="00FC0D52"/>
    <w:rsid w:val="00FF6A07"/>
    <w:rsid w:val="1EA2A426"/>
    <w:rsid w:val="39798AE9"/>
    <w:rsid w:val="78A2D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FBA8E5"/>
  <w15:chartTrackingRefBased/>
  <w15:docId w15:val="{B26FCBEB-7381-164C-A5CD-85819E0A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6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00530"/>
    <w:rPr>
      <w:color w:val="0096D6"/>
      <w:u w:val="none" w:color="0096D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B658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B666E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6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66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F6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microsoft.com/office/2011/relationships/commentsExtended" Target="commentsExtended.xml"/><Relationship Id="rId17" Type="http://schemas.openxmlformats.org/officeDocument/2006/relationships/hyperlink" Target="https://www.ramseysolutions.com/corporate-wellness/smartdollar/giveaway-rules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hyperlink" Target="https://www.smartdollar.com/app" TargetMode="External"/><Relationship Id="rId10" Type="http://schemas.openxmlformats.org/officeDocument/2006/relationships/image" Target="media/image4.png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Properties xmlns="http://schemas.microsoft.com/sharepoint/v3" xsi:nil="true"/>
    <TaxCatchAll xmlns="889dc020-6634-47e3-bbb4-5ba734d976b0" xsi:nil="true"/>
    <TaxKeywordTaxHTField xmlns="5d5c2da1-810a-4ca6-bd86-94f9979f0347">
      <Terms xmlns="http://schemas.microsoft.com/office/infopath/2007/PartnerControls"/>
    </TaxKeywordTaxHTField>
    <_ip_UnifiedCompliancePolicyUIAction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B72AC5-F9F3-4361-B032-96A690212A2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89dc020-6634-47e3-bbb4-5ba734d976b0"/>
    <ds:schemaRef ds:uri="5d5c2da1-810a-4ca6-bd86-94f9979f0347"/>
  </ds:schemaRefs>
</ds:datastoreItem>
</file>

<file path=customXml/itemProps2.xml><?xml version="1.0" encoding="utf-8"?>
<ds:datastoreItem xmlns:ds="http://schemas.openxmlformats.org/officeDocument/2006/customXml" ds:itemID="{B5E84254-26EA-4BB7-936A-6A0B71FC1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8724EB-813F-4930-AB75-4C76211B72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 Mulder</dc:creator>
  <cp:keywords/>
  <dc:description/>
  <cp:lastModifiedBy>Candace Tabrosky</cp:lastModifiedBy>
  <cp:revision>11</cp:revision>
  <dcterms:created xsi:type="dcterms:W3CDTF">2021-12-28T22:20:00Z</dcterms:created>
  <dcterms:modified xsi:type="dcterms:W3CDTF">2022-07-19T17:03:00Z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0x010100F4BBD57975E5C14EBA197498F7BBD721</vt:lpwstr>
  </property>
</Properties>
</file>