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09E5D" w14:textId="3155EB82" w:rsidR="005D140A" w:rsidRDefault="005D140A" w:rsidP="005D140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3240"/>
        <w:gridCol w:w="1211"/>
        <w:gridCol w:w="3554"/>
      </w:tblGrid>
      <w:tr w:rsidR="007D5B44" w14:paraId="1E624C37" w14:textId="77777777" w:rsidTr="007D5B44">
        <w:trPr>
          <w:trHeight w:val="476"/>
        </w:trPr>
        <w:tc>
          <w:tcPr>
            <w:tcW w:w="4585" w:type="dxa"/>
            <w:gridSpan w:val="2"/>
            <w:vAlign w:val="center"/>
          </w:tcPr>
          <w:p w14:paraId="08918219" w14:textId="2584945B" w:rsidR="00B73E29" w:rsidRDefault="007D5B44" w:rsidP="007D5B44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3C2ADE" wp14:editId="21456F40">
                  <wp:extent cx="1867714" cy="355600"/>
                  <wp:effectExtent l="0" t="0" r="0" b="0"/>
                  <wp:docPr id="16" name="Picture 1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Logo&#10;&#10;Description automatically generated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2" r="6851" b="4925"/>
                          <a:stretch/>
                        </pic:blipFill>
                        <pic:spPr bwMode="auto">
                          <a:xfrm>
                            <a:off x="0" y="0"/>
                            <a:ext cx="2063117" cy="392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5" w:type="dxa"/>
            <w:gridSpan w:val="2"/>
            <w:vAlign w:val="center"/>
          </w:tcPr>
          <w:p w14:paraId="3E820E10" w14:textId="02A944F4" w:rsidR="00B73E29" w:rsidRDefault="007D5B44" w:rsidP="00B73E29">
            <w:pPr>
              <w:rPr>
                <w:noProof/>
              </w:rPr>
            </w:pPr>
            <w:r>
              <w:t>Client Logo</w:t>
            </w:r>
          </w:p>
        </w:tc>
      </w:tr>
      <w:tr w:rsidR="007D5B44" w14:paraId="6D112899" w14:textId="77777777" w:rsidTr="007D5B44">
        <w:trPr>
          <w:trHeight w:val="3420"/>
        </w:trPr>
        <w:tc>
          <w:tcPr>
            <w:tcW w:w="5796" w:type="dxa"/>
            <w:gridSpan w:val="3"/>
            <w:vAlign w:val="center"/>
          </w:tcPr>
          <w:p w14:paraId="2AD8880D" w14:textId="77777777" w:rsidR="00B73E29" w:rsidRDefault="00B73E29" w:rsidP="00B73E29">
            <w:pPr>
              <w:rPr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38B7AEC9" wp14:editId="00ADA0FE">
                  <wp:extent cx="3541244" cy="1216550"/>
                  <wp:effectExtent l="0" t="0" r="254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9086" cy="1250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BD486C" w14:textId="77777777" w:rsidR="00B73E29" w:rsidRDefault="00B73E29" w:rsidP="00200EE3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26BD8EAC" w14:textId="00CB7401" w:rsidR="00955A21" w:rsidRDefault="00955A21" w:rsidP="007D5B44">
            <w:pPr>
              <w:rPr>
                <w:b/>
                <w:bCs/>
                <w:sz w:val="36"/>
                <w:szCs w:val="36"/>
              </w:rPr>
            </w:pPr>
            <w:r w:rsidRPr="00955A21">
              <w:rPr>
                <w:b/>
                <w:bCs/>
                <w:sz w:val="36"/>
                <w:szCs w:val="36"/>
              </w:rPr>
              <w:t>Budgeting can help you stop wondering where your money went.</w:t>
            </w:r>
          </w:p>
          <w:p w14:paraId="7588310D" w14:textId="32C6ED2E" w:rsidR="007D5B44" w:rsidRDefault="007D5B44" w:rsidP="007D5B44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554" w:type="dxa"/>
            <w:vAlign w:val="center"/>
          </w:tcPr>
          <w:p w14:paraId="672E3F60" w14:textId="04B6F439" w:rsidR="00B73E29" w:rsidRDefault="007D5B44" w:rsidP="007D5B44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noProof/>
                <w:sz w:val="36"/>
                <w:szCs w:val="36"/>
              </w:rPr>
              <w:drawing>
                <wp:inline distT="0" distB="0" distL="0" distR="0" wp14:anchorId="79C3ECF8" wp14:editId="01179CF5">
                  <wp:extent cx="2080347" cy="2548647"/>
                  <wp:effectExtent l="0" t="0" r="0" b="0"/>
                  <wp:docPr id="15" name="Picture 15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6206" cy="258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E29" w14:paraId="0AAFD065" w14:textId="77777777" w:rsidTr="007D5B44">
        <w:tc>
          <w:tcPr>
            <w:tcW w:w="9350" w:type="dxa"/>
            <w:gridSpan w:val="4"/>
            <w:vAlign w:val="center"/>
          </w:tcPr>
          <w:p w14:paraId="464F6633" w14:textId="1D340884" w:rsidR="00B73E29" w:rsidRDefault="00B73E29" w:rsidP="00200EE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Creating </w:t>
            </w:r>
            <w:r w:rsidR="003726BE">
              <w:rPr>
                <w:b/>
                <w:bCs/>
                <w:sz w:val="28"/>
                <w:szCs w:val="28"/>
              </w:rPr>
              <w:t>y</w:t>
            </w:r>
            <w:r>
              <w:rPr>
                <w:b/>
                <w:bCs/>
                <w:sz w:val="28"/>
                <w:szCs w:val="28"/>
              </w:rPr>
              <w:t xml:space="preserve">our </w:t>
            </w:r>
            <w:r w:rsidR="003726BE">
              <w:rPr>
                <w:b/>
                <w:bCs/>
                <w:sz w:val="28"/>
                <w:szCs w:val="28"/>
              </w:rPr>
              <w:t>b</w:t>
            </w:r>
            <w:r>
              <w:rPr>
                <w:b/>
                <w:bCs/>
                <w:sz w:val="28"/>
                <w:szCs w:val="28"/>
              </w:rPr>
              <w:t xml:space="preserve">udget is </w:t>
            </w:r>
            <w:r w:rsidR="003726BE">
              <w:rPr>
                <w:b/>
                <w:bCs/>
                <w:sz w:val="28"/>
                <w:szCs w:val="28"/>
              </w:rPr>
              <w:t>e</w:t>
            </w:r>
            <w:r>
              <w:rPr>
                <w:b/>
                <w:bCs/>
                <w:sz w:val="28"/>
                <w:szCs w:val="28"/>
              </w:rPr>
              <w:t>asy!</w:t>
            </w:r>
          </w:p>
          <w:p w14:paraId="6F108CAA" w14:textId="77777777" w:rsidR="00B73E29" w:rsidRPr="008533A6" w:rsidRDefault="00B73E29" w:rsidP="00200EE3">
            <w:pPr>
              <w:rPr>
                <w:rFonts w:asciiTheme="majorHAnsi" w:hAnsiTheme="majorHAnsi" w:cstheme="majorHAnsi"/>
              </w:rPr>
            </w:pPr>
          </w:p>
        </w:tc>
      </w:tr>
      <w:tr w:rsidR="007D5B44" w14:paraId="0BA7ECA0" w14:textId="77777777" w:rsidTr="007D5B44">
        <w:tc>
          <w:tcPr>
            <w:tcW w:w="1345" w:type="dxa"/>
          </w:tcPr>
          <w:p w14:paraId="15DA69FE" w14:textId="77777777" w:rsidR="00B73E29" w:rsidRPr="008533A6" w:rsidRDefault="00B73E29" w:rsidP="00200EE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5FCDB50D" wp14:editId="71A7A576">
                  <wp:extent cx="508753" cy="508753"/>
                  <wp:effectExtent l="0" t="0" r="0" b="0"/>
                  <wp:docPr id="10" name="Picture 10" descr="A picture containing text, ge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gear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753" cy="508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5" w:type="dxa"/>
            <w:gridSpan w:val="3"/>
            <w:vAlign w:val="center"/>
          </w:tcPr>
          <w:p w14:paraId="7720EAB2" w14:textId="70377975" w:rsidR="00B73E29" w:rsidRDefault="00B73E29" w:rsidP="00200EE3">
            <w:pPr>
              <w:rPr>
                <w:rFonts w:asciiTheme="majorHAnsi" w:hAnsiTheme="majorHAnsi" w:cstheme="majorHAnsi"/>
                <w:u w:val="single"/>
              </w:rPr>
            </w:pPr>
            <w:r w:rsidRPr="008533A6">
              <w:rPr>
                <w:rFonts w:asciiTheme="majorHAnsi" w:hAnsiTheme="majorHAnsi" w:cstheme="majorHAnsi"/>
              </w:rPr>
              <w:t xml:space="preserve">Log in to SmartDollar or create your free account at </w:t>
            </w:r>
            <w:r w:rsidRPr="008533A6">
              <w:rPr>
                <w:rFonts w:asciiTheme="majorHAnsi" w:hAnsiTheme="majorHAnsi" w:cstheme="majorHAnsi"/>
                <w:u w:val="single"/>
              </w:rPr>
              <w:t>smartdollar.com/enroll/keyword</w:t>
            </w:r>
            <w:r w:rsidR="003726BE" w:rsidRPr="003726BE">
              <w:rPr>
                <w:rFonts w:asciiTheme="majorHAnsi" w:hAnsiTheme="majorHAnsi" w:cstheme="majorHAnsi"/>
              </w:rPr>
              <w:t>.</w:t>
            </w:r>
          </w:p>
          <w:p w14:paraId="44D89C0F" w14:textId="77777777" w:rsidR="00B73E29" w:rsidRPr="00A031FB" w:rsidRDefault="00B73E29" w:rsidP="00200EE3">
            <w:pPr>
              <w:rPr>
                <w:rFonts w:asciiTheme="majorHAnsi" w:hAnsiTheme="majorHAnsi" w:cstheme="majorHAnsi"/>
                <w:u w:val="single"/>
              </w:rPr>
            </w:pPr>
          </w:p>
        </w:tc>
      </w:tr>
      <w:tr w:rsidR="007D5B44" w14:paraId="424E7C11" w14:textId="77777777" w:rsidTr="007D5B44">
        <w:tc>
          <w:tcPr>
            <w:tcW w:w="1345" w:type="dxa"/>
          </w:tcPr>
          <w:p w14:paraId="442D730B" w14:textId="77777777" w:rsidR="00B73E29" w:rsidRPr="008533A6" w:rsidRDefault="00B73E29" w:rsidP="00200EE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78395BB" wp14:editId="1E13F623">
                  <wp:extent cx="508753" cy="508753"/>
                  <wp:effectExtent l="0" t="0" r="0" b="0"/>
                  <wp:docPr id="11" name="Picture 11" descr="A picture containing text, ge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gea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753" cy="508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5" w:type="dxa"/>
            <w:gridSpan w:val="3"/>
            <w:vAlign w:val="center"/>
          </w:tcPr>
          <w:p w14:paraId="77014702" w14:textId="0C503799" w:rsidR="00B73E29" w:rsidRPr="00A031FB" w:rsidRDefault="00B73E29" w:rsidP="00200EE3">
            <w:pPr>
              <w:rPr>
                <w:rFonts w:asciiTheme="majorHAnsi" w:hAnsiTheme="majorHAnsi" w:cstheme="majorHAnsi"/>
                <w:color w:val="000000"/>
              </w:rPr>
            </w:pPr>
            <w:r w:rsidRPr="008533A6">
              <w:rPr>
                <w:rFonts w:asciiTheme="majorHAnsi" w:hAnsiTheme="majorHAnsi" w:cstheme="majorHAnsi"/>
                <w:color w:val="000000"/>
              </w:rPr>
              <w:t xml:space="preserve">From your dashboard, go to Tools in the menu bar, then "Go to </w:t>
            </w:r>
            <w:proofErr w:type="spellStart"/>
            <w:r w:rsidRPr="008533A6">
              <w:rPr>
                <w:rFonts w:asciiTheme="majorHAnsi" w:hAnsiTheme="majorHAnsi" w:cstheme="majorHAnsi"/>
                <w:color w:val="000000"/>
              </w:rPr>
              <w:t>EveryDollar</w:t>
            </w:r>
            <w:proofErr w:type="spellEnd"/>
            <w:r w:rsidRPr="008533A6">
              <w:rPr>
                <w:rFonts w:asciiTheme="majorHAnsi" w:hAnsiTheme="majorHAnsi" w:cstheme="majorHAnsi"/>
                <w:color w:val="000000"/>
              </w:rPr>
              <w:t>"</w:t>
            </w:r>
          </w:p>
        </w:tc>
      </w:tr>
      <w:tr w:rsidR="007D5B44" w14:paraId="0738E78B" w14:textId="77777777" w:rsidTr="007D5B44">
        <w:tc>
          <w:tcPr>
            <w:tcW w:w="1345" w:type="dxa"/>
          </w:tcPr>
          <w:p w14:paraId="57FA7E87" w14:textId="77777777" w:rsidR="00B73E29" w:rsidRPr="008533A6" w:rsidRDefault="00B73E29" w:rsidP="00200EE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ED64FF6" wp14:editId="7EC699DB">
                  <wp:extent cx="508753" cy="508753"/>
                  <wp:effectExtent l="0" t="0" r="0" b="0"/>
                  <wp:docPr id="12" name="Picture 12" descr="Crescent moon in the night sky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rescent moon in the night sky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753" cy="508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5" w:type="dxa"/>
            <w:gridSpan w:val="3"/>
            <w:vAlign w:val="center"/>
          </w:tcPr>
          <w:p w14:paraId="3FD4DF87" w14:textId="77777777" w:rsidR="00B73E29" w:rsidRPr="00A031FB" w:rsidRDefault="00B73E29" w:rsidP="00200EE3">
            <w:pPr>
              <w:rPr>
                <w:rFonts w:asciiTheme="majorHAnsi" w:hAnsiTheme="majorHAnsi" w:cstheme="majorHAnsi"/>
                <w:color w:val="000000"/>
              </w:rPr>
            </w:pPr>
            <w:r w:rsidRPr="008533A6">
              <w:rPr>
                <w:rFonts w:asciiTheme="majorHAnsi" w:hAnsiTheme="majorHAnsi" w:cstheme="majorHAnsi"/>
                <w:color w:val="000000"/>
              </w:rPr>
              <w:t>That's it! Now you can create and track your budget each month!</w:t>
            </w:r>
          </w:p>
        </w:tc>
      </w:tr>
      <w:tr w:rsidR="00B73E29" w14:paraId="2F5AED6B" w14:textId="77777777" w:rsidTr="007D5B44">
        <w:tc>
          <w:tcPr>
            <w:tcW w:w="9350" w:type="dxa"/>
            <w:gridSpan w:val="4"/>
          </w:tcPr>
          <w:p w14:paraId="1DA26842" w14:textId="77777777" w:rsidR="00B73E29" w:rsidRDefault="00B73E29" w:rsidP="00B73E29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14:paraId="17C9AF68" w14:textId="0977255A" w:rsidR="00B73E29" w:rsidRPr="008533A6" w:rsidRDefault="00B73E29" w:rsidP="007D5B44">
            <w:pPr>
              <w:rPr>
                <w:rFonts w:asciiTheme="majorHAnsi" w:hAnsiTheme="majorHAnsi" w:cstheme="majorHAnsi"/>
                <w:color w:val="000000"/>
              </w:rPr>
            </w:pPr>
            <w:r w:rsidRPr="008533A6">
              <w:rPr>
                <w:rFonts w:asciiTheme="majorHAnsi" w:hAnsiTheme="majorHAnsi" w:cstheme="majorHAnsi"/>
                <w:color w:val="000000"/>
              </w:rPr>
              <w:t>SmartDollar encourages you to work with your spouse</w:t>
            </w:r>
            <w:r w:rsidR="002A119E">
              <w:rPr>
                <w:rFonts w:asciiTheme="majorHAnsi" w:hAnsiTheme="majorHAnsi" w:cstheme="majorHAnsi"/>
                <w:color w:val="000000"/>
              </w:rPr>
              <w:t>.</w:t>
            </w:r>
            <w:r w:rsidRPr="008533A6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gramStart"/>
            <w:r w:rsidR="002A119E">
              <w:rPr>
                <w:rFonts w:asciiTheme="majorHAnsi" w:hAnsiTheme="majorHAnsi" w:cstheme="majorHAnsi"/>
                <w:color w:val="000000"/>
              </w:rPr>
              <w:t>S</w:t>
            </w:r>
            <w:r w:rsidRPr="008533A6">
              <w:rPr>
                <w:rFonts w:asciiTheme="majorHAnsi" w:hAnsiTheme="majorHAnsi" w:cstheme="majorHAnsi"/>
                <w:color w:val="000000"/>
              </w:rPr>
              <w:t>o</w:t>
            </w:r>
            <w:proofErr w:type="gramEnd"/>
            <w:r w:rsidRPr="008533A6">
              <w:rPr>
                <w:rFonts w:asciiTheme="majorHAnsi" w:hAnsiTheme="majorHAnsi" w:cstheme="majorHAnsi"/>
                <w:color w:val="000000"/>
              </w:rPr>
              <w:t xml:space="preserve"> if you're married, work on your budget together. This doesn't work if you're not both on board.</w:t>
            </w:r>
          </w:p>
        </w:tc>
      </w:tr>
    </w:tbl>
    <w:p w14:paraId="77E491E4" w14:textId="77777777" w:rsidR="005D140A" w:rsidRDefault="005D140A" w:rsidP="005D140A"/>
    <w:p w14:paraId="77A400CF" w14:textId="05B61C84" w:rsidR="00A63655" w:rsidRDefault="00A63655" w:rsidP="005D140A"/>
    <w:sectPr w:rsidR="00A63655" w:rsidSect="008533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C57B2" w14:textId="77777777" w:rsidR="002E3F3E" w:rsidRDefault="002E3F3E" w:rsidP="008533A6">
      <w:r>
        <w:separator/>
      </w:r>
    </w:p>
  </w:endnote>
  <w:endnote w:type="continuationSeparator" w:id="0">
    <w:p w14:paraId="5144D8C3" w14:textId="77777777" w:rsidR="002E3F3E" w:rsidRDefault="002E3F3E" w:rsidP="0085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C81A" w14:textId="77777777" w:rsidR="008533A6" w:rsidRDefault="00853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BC5D" w14:textId="77777777" w:rsidR="008533A6" w:rsidRDefault="008533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67FC" w14:textId="77777777" w:rsidR="008533A6" w:rsidRDefault="00853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B73C6" w14:textId="77777777" w:rsidR="002E3F3E" w:rsidRDefault="002E3F3E" w:rsidP="008533A6">
      <w:r>
        <w:separator/>
      </w:r>
    </w:p>
  </w:footnote>
  <w:footnote w:type="continuationSeparator" w:id="0">
    <w:p w14:paraId="2C0DF47B" w14:textId="77777777" w:rsidR="002E3F3E" w:rsidRDefault="002E3F3E" w:rsidP="00853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7AAA" w14:textId="77777777" w:rsidR="008533A6" w:rsidRDefault="008533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377F" w14:textId="55DDF8CD" w:rsidR="008533A6" w:rsidRDefault="008533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016C1" w14:textId="77777777" w:rsidR="008533A6" w:rsidRDefault="008533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3A6"/>
    <w:rsid w:val="00042766"/>
    <w:rsid w:val="002A119E"/>
    <w:rsid w:val="002E3F3E"/>
    <w:rsid w:val="003726BE"/>
    <w:rsid w:val="004533E4"/>
    <w:rsid w:val="00560AC9"/>
    <w:rsid w:val="005D140A"/>
    <w:rsid w:val="007D5B44"/>
    <w:rsid w:val="008533A6"/>
    <w:rsid w:val="00884AD4"/>
    <w:rsid w:val="00955A21"/>
    <w:rsid w:val="00A031FB"/>
    <w:rsid w:val="00A63655"/>
    <w:rsid w:val="00B34530"/>
    <w:rsid w:val="00B73E29"/>
    <w:rsid w:val="00C300C3"/>
    <w:rsid w:val="00DF3001"/>
    <w:rsid w:val="00E6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F3482"/>
  <w15:chartTrackingRefBased/>
  <w15:docId w15:val="{84832C0B-48E2-E948-A6BB-26CAE85C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33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3A6"/>
  </w:style>
  <w:style w:type="paragraph" w:styleId="Footer">
    <w:name w:val="footer"/>
    <w:basedOn w:val="Normal"/>
    <w:link w:val="FooterChar"/>
    <w:uiPriority w:val="99"/>
    <w:unhideWhenUsed/>
    <w:rsid w:val="008533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3A6"/>
  </w:style>
  <w:style w:type="table" w:styleId="TableGrid">
    <w:name w:val="Table Grid"/>
    <w:basedOn w:val="TableNormal"/>
    <w:uiPriority w:val="39"/>
    <w:rsid w:val="00853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Props1.xml><?xml version="1.0" encoding="utf-8"?>
<ds:datastoreItem xmlns:ds="http://schemas.openxmlformats.org/officeDocument/2006/customXml" ds:itemID="{BFDA01EF-FF17-4692-9D01-EBD220DD6C39}"/>
</file>

<file path=customXml/itemProps2.xml><?xml version="1.0" encoding="utf-8"?>
<ds:datastoreItem xmlns:ds="http://schemas.openxmlformats.org/officeDocument/2006/customXml" ds:itemID="{69CCE0E9-FD02-4AA6-8E51-EDB1163F97BD}"/>
</file>

<file path=customXml/itemProps3.xml><?xml version="1.0" encoding="utf-8"?>
<ds:datastoreItem xmlns:ds="http://schemas.openxmlformats.org/officeDocument/2006/customXml" ds:itemID="{6C5B34CF-96F0-4151-A636-ABB5EACAD7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 Mulder</dc:creator>
  <cp:keywords/>
  <dc:description/>
  <cp:lastModifiedBy>Jes Mulder</cp:lastModifiedBy>
  <cp:revision>7</cp:revision>
  <dcterms:created xsi:type="dcterms:W3CDTF">2021-08-31T20:34:00Z</dcterms:created>
  <dcterms:modified xsi:type="dcterms:W3CDTF">2021-09-03T15:39:00Z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