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8FB1B" w14:textId="77777777" w:rsidR="00FC7C94" w:rsidRPr="00FC7C94" w:rsidRDefault="00FC7C94" w:rsidP="00FC7C94">
      <w:pPr>
        <w:shd w:val="clear" w:color="auto" w:fill="FFFFFF"/>
        <w:spacing w:after="360" w:line="288" w:lineRule="atLeast"/>
        <w:outlineLvl w:val="2"/>
        <w:rPr>
          <w:rFonts w:ascii="proxima-nova" w:eastAsia="Times New Roman" w:hAnsi="proxima-nova" w:cs="Times New Roman"/>
          <w:color w:val="02B9C9"/>
          <w:spacing w:val="15"/>
          <w:sz w:val="27"/>
          <w:szCs w:val="27"/>
        </w:rPr>
      </w:pPr>
      <w:r w:rsidRPr="00FC7C94">
        <w:rPr>
          <w:rFonts w:ascii="proxima-nova" w:eastAsia="Times New Roman" w:hAnsi="proxima-nova" w:cs="Times New Roman"/>
          <w:i/>
          <w:iCs/>
          <w:color w:val="02B9C9"/>
          <w:spacing w:val="15"/>
          <w:sz w:val="27"/>
          <w:szCs w:val="27"/>
        </w:rPr>
        <w:t>Long Sample Article</w:t>
      </w:r>
    </w:p>
    <w:p w14:paraId="65861399"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sz w:val="28"/>
          <w:szCs w:val="28"/>
        </w:rPr>
        <w:t>Now Available: Dave Ramsey’s SmartDollar!</w:t>
      </w:r>
    </w:p>
    <w:p w14:paraId="63AAB7C9"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rPr>
        <w:t>Tell your money where to go and stop wondering where it went. SmartDollar, Dave Ramsey’s all-new financial wellness program, will teach you how to take control of your money once and for all.</w:t>
      </w:r>
    </w:p>
    <w:p w14:paraId="275986BE"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b/>
          <w:bCs/>
          <w:color w:val="334555"/>
        </w:rPr>
        <w:t>We believe in this program so much that we are providing it FREE for you and your family!</w:t>
      </w:r>
    </w:p>
    <w:p w14:paraId="3092F001"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sz w:val="28"/>
          <w:szCs w:val="28"/>
        </w:rPr>
        <w:t>What Is SmartDollar?</w:t>
      </w:r>
    </w:p>
    <w:p w14:paraId="100E2D0F"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rPr>
        <w:t>SmartDollar is a step-by-step approach to handling money with the number-one authority in personal finance, Dave Ramsey. More than 4.5 million people have started on Dave’s plan and taken control of their money, and you can too! SmartDollar will equip you to get out of debt, on a budget, and on your way to a strong financial foundation.</w:t>
      </w:r>
    </w:p>
    <w:p w14:paraId="0AE351FF"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b/>
          <w:bCs/>
          <w:color w:val="334555"/>
        </w:rPr>
        <w:t>The average family pays off $3,300 of debt and saves $5,000 in the first six months!</w:t>
      </w:r>
    </w:p>
    <w:p w14:paraId="4DCD6A4B"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b/>
          <w:bCs/>
          <w:color w:val="334555"/>
        </w:rPr>
        <w:t>“This program is powerful yet simple to understand.</w:t>
      </w:r>
      <w:r w:rsidRPr="00FC7C94">
        <w:rPr>
          <w:rFonts w:ascii="proxima-nova" w:hAnsi="proxima-nova" w:cs="Times New Roman"/>
          <w:color w:val="334555"/>
        </w:rPr>
        <w:t> The Baby Steps make understanding how to win with money easy! Dave’s lessons are fun, informative, and incredibly engaging. </w:t>
      </w:r>
      <w:r w:rsidRPr="00FC7C94">
        <w:rPr>
          <w:rFonts w:ascii="proxima-nova" w:hAnsi="proxima-nova" w:cs="Times New Roman"/>
          <w:b/>
          <w:bCs/>
          <w:color w:val="334555"/>
        </w:rPr>
        <w:t>It really doesn’t feel like I’m taking a financial course. It’s more like learning finances from a good friend</w:t>
      </w:r>
      <w:r w:rsidRPr="00FC7C94">
        <w:rPr>
          <w:rFonts w:ascii="proxima-nova" w:hAnsi="proxima-nova" w:cs="Times New Roman"/>
          <w:color w:val="334555"/>
        </w:rPr>
        <w:t>...or a financially savvy stand-up comedian! The online tools are fantastic as well, and I love being able to ‘ASK DAVE’ any question and do my budget online. Love it all!” </w:t>
      </w:r>
      <w:r w:rsidRPr="00FC7C94">
        <w:rPr>
          <w:rFonts w:ascii="proxima-nova" w:hAnsi="proxima-nova" w:cs="Times New Roman"/>
          <w:b/>
          <w:bCs/>
          <w:color w:val="334555"/>
        </w:rPr>
        <w:t>–Recent Participant</w:t>
      </w:r>
    </w:p>
    <w:p w14:paraId="5C73A419"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rPr>
        <w:t>You’ll Learn How To ...</w:t>
      </w:r>
    </w:p>
    <w:p w14:paraId="5B6B3FA7"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rPr>
        <w:t>• Jump-start Your Money                                                  </w:t>
      </w:r>
    </w:p>
    <w:p w14:paraId="3C75CB13"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rPr>
        <w:t>• Do College Debt Free</w:t>
      </w:r>
    </w:p>
    <w:p w14:paraId="0DFC76D7"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rPr>
        <w:t>• Knock Out Debt                                                                    </w:t>
      </w:r>
    </w:p>
    <w:p w14:paraId="2967CEE7"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rPr>
        <w:lastRenderedPageBreak/>
        <w:t>• Secure Your Dream Home</w:t>
      </w:r>
    </w:p>
    <w:p w14:paraId="0E79419F"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rPr>
        <w:t xml:space="preserve">• Retire </w:t>
      </w:r>
      <w:proofErr w:type="gramStart"/>
      <w:r w:rsidRPr="00FC7C94">
        <w:rPr>
          <w:rFonts w:ascii="proxima-nova" w:hAnsi="proxima-nova" w:cs="Times New Roman"/>
          <w:color w:val="334555"/>
        </w:rPr>
        <w:t>In</w:t>
      </w:r>
      <w:proofErr w:type="gramEnd"/>
      <w:r w:rsidRPr="00FC7C94">
        <w:rPr>
          <w:rFonts w:ascii="proxima-nova" w:hAnsi="proxima-nova" w:cs="Times New Roman"/>
          <w:color w:val="334555"/>
        </w:rPr>
        <w:t xml:space="preserve"> Style                                                                       </w:t>
      </w:r>
    </w:p>
    <w:p w14:paraId="5CD73219"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rPr>
        <w:t>• Demystify Your Credit Score</w:t>
      </w:r>
    </w:p>
    <w:p w14:paraId="46A9D1E8" w14:textId="77777777" w:rsidR="00FC7C94" w:rsidRPr="00FC7C94" w:rsidRDefault="00FC7C94" w:rsidP="00FC7C94">
      <w:pPr>
        <w:shd w:val="clear" w:color="auto" w:fill="FFFFFF"/>
        <w:spacing w:before="360" w:after="360" w:line="384" w:lineRule="atLeast"/>
        <w:rPr>
          <w:rFonts w:ascii="proxima-nova" w:hAnsi="proxima-nova" w:cs="Times New Roman"/>
          <w:color w:val="334555"/>
        </w:rPr>
      </w:pPr>
      <w:r w:rsidRPr="00FC7C94">
        <w:rPr>
          <w:rFonts w:ascii="proxima-nova" w:hAnsi="proxima-nova" w:cs="Times New Roman"/>
          <w:color w:val="334555"/>
          <w:sz w:val="22"/>
          <w:szCs w:val="22"/>
        </w:rPr>
        <w:t>There’s no time like right now. Sign up today!</w:t>
      </w:r>
    </w:p>
    <w:p w14:paraId="7BE68F8A" w14:textId="77777777" w:rsidR="00FC7C94" w:rsidRPr="00FC7C94" w:rsidRDefault="00FC7C94" w:rsidP="00FC7C94">
      <w:pPr>
        <w:shd w:val="clear" w:color="auto" w:fill="FFFFFF"/>
        <w:spacing w:after="360" w:line="432" w:lineRule="atLeast"/>
        <w:outlineLvl w:val="1"/>
        <w:rPr>
          <w:rFonts w:ascii="proxima-nova" w:eastAsia="Times New Roman" w:hAnsi="proxima-nova" w:cs="Times New Roman"/>
          <w:color w:val="334555"/>
          <w:spacing w:val="8"/>
          <w:sz w:val="30"/>
          <w:szCs w:val="30"/>
        </w:rPr>
      </w:pPr>
      <w:r w:rsidRPr="00FC7C94">
        <w:rPr>
          <w:rFonts w:ascii="proxima-nova" w:eastAsia="Times New Roman" w:hAnsi="proxima-nova" w:cs="Times New Roman"/>
          <w:color w:val="334555"/>
          <w:spacing w:val="8"/>
          <w:sz w:val="30"/>
          <w:szCs w:val="30"/>
        </w:rPr>
        <w:t> </w:t>
      </w:r>
    </w:p>
    <w:p w14:paraId="571D8E4D" w14:textId="77777777" w:rsidR="00461074" w:rsidRDefault="00461074">
      <w:bookmarkStart w:id="0" w:name="_GoBack"/>
      <w:bookmarkEnd w:id="0"/>
    </w:p>
    <w:sectPr w:rsidR="00461074" w:rsidSect="00772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94"/>
    <w:rsid w:val="00461074"/>
    <w:rsid w:val="007724BA"/>
    <w:rsid w:val="00986F7C"/>
    <w:rsid w:val="00FC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F22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C7C9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C7C9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C9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C7C94"/>
    <w:rPr>
      <w:rFonts w:ascii="Times New Roman" w:hAnsi="Times New Roman" w:cs="Times New Roman"/>
      <w:b/>
      <w:bCs/>
      <w:sz w:val="27"/>
      <w:szCs w:val="27"/>
    </w:rPr>
  </w:style>
  <w:style w:type="character" w:styleId="Emphasis">
    <w:name w:val="Emphasis"/>
    <w:basedOn w:val="DefaultParagraphFont"/>
    <w:uiPriority w:val="20"/>
    <w:qFormat/>
    <w:rsid w:val="00FC7C94"/>
    <w:rPr>
      <w:i/>
      <w:iCs/>
    </w:rPr>
  </w:style>
  <w:style w:type="paragraph" w:styleId="NormalWeb">
    <w:name w:val="Normal (Web)"/>
    <w:basedOn w:val="Normal"/>
    <w:uiPriority w:val="99"/>
    <w:semiHidden/>
    <w:unhideWhenUsed/>
    <w:rsid w:val="00FC7C9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C7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82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Macintosh Word</Application>
  <DocSecurity>0</DocSecurity>
  <Lines>11</Lines>
  <Paragraphs>3</Paragraphs>
  <ScaleCrop>false</ScaleCrop>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Orlowski</dc:creator>
  <cp:keywords/>
  <dc:description/>
  <cp:lastModifiedBy>Kristen Orlowski</cp:lastModifiedBy>
  <cp:revision>1</cp:revision>
  <dcterms:created xsi:type="dcterms:W3CDTF">2017-10-26T20:26:00Z</dcterms:created>
  <dcterms:modified xsi:type="dcterms:W3CDTF">2017-10-26T20:26:00Z</dcterms:modified>
</cp:coreProperties>
</file>