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F" w:rsidRPr="00762F3A" w:rsidRDefault="00E62080" w:rsidP="00E62080">
      <w:pPr>
        <w:pStyle w:val="Title"/>
        <w:rPr>
          <w:rFonts w:asciiTheme="minorHAnsi" w:hAnsiTheme="minorHAnsi"/>
        </w:rPr>
      </w:pPr>
      <w:bookmarkStart w:id="0" w:name="_GoBack"/>
      <w:bookmarkEnd w:id="0"/>
      <w:proofErr w:type="spellStart"/>
      <w:r w:rsidRPr="00762F3A">
        <w:rPr>
          <w:rFonts w:asciiTheme="minorHAnsi" w:hAnsiTheme="minorHAnsi"/>
        </w:rPr>
        <w:t>SmartDollar</w:t>
      </w:r>
      <w:proofErr w:type="spellEnd"/>
      <w:r w:rsidRPr="00762F3A">
        <w:rPr>
          <w:rFonts w:asciiTheme="minorHAnsi" w:hAnsiTheme="minorHAnsi"/>
        </w:rPr>
        <w:t xml:space="preserve"> Money Tip</w:t>
      </w:r>
      <w:r w:rsidR="008E5E4F" w:rsidRPr="00762F3A">
        <w:rPr>
          <w:rFonts w:asciiTheme="minorHAnsi" w:hAnsiTheme="minorHAnsi"/>
        </w:rPr>
        <w:t xml:space="preserve">s </w:t>
      </w:r>
    </w:p>
    <w:p w:rsidR="00BA5E61" w:rsidRPr="00762F3A" w:rsidRDefault="00BA5E61" w:rsidP="00E62080">
      <w:pPr>
        <w:pStyle w:val="Heading1"/>
        <w:rPr>
          <w:rFonts w:asciiTheme="minorHAnsi" w:hAnsiTheme="minorHAnsi"/>
        </w:rPr>
      </w:pPr>
    </w:p>
    <w:p w:rsidR="006D1789" w:rsidRPr="00762F3A" w:rsidRDefault="006D1789" w:rsidP="00E62080">
      <w:pPr>
        <w:pStyle w:val="Heading1"/>
        <w:rPr>
          <w:rFonts w:asciiTheme="minorHAnsi" w:hAnsiTheme="minorHAnsi"/>
        </w:rPr>
      </w:pPr>
      <w:r w:rsidRPr="00762F3A">
        <w:rPr>
          <w:rFonts w:asciiTheme="minorHAnsi" w:hAnsiTheme="minorHAnsi"/>
        </w:rPr>
        <w:t>SmartDollar Money Tip:</w:t>
      </w:r>
    </w:p>
    <w:p w:rsidR="00E62080" w:rsidRPr="00762F3A" w:rsidRDefault="00E62080" w:rsidP="00E62080">
      <w:pPr>
        <w:pStyle w:val="Heading1"/>
        <w:rPr>
          <w:rFonts w:asciiTheme="minorHAnsi" w:hAnsiTheme="minorHAnsi"/>
          <w:sz w:val="36"/>
          <w:szCs w:val="36"/>
        </w:rPr>
      </w:pPr>
      <w:r w:rsidRPr="00762F3A">
        <w:rPr>
          <w:rFonts w:asciiTheme="minorHAnsi" w:hAnsiTheme="minorHAnsi"/>
          <w:sz w:val="36"/>
          <w:szCs w:val="36"/>
        </w:rPr>
        <w:t>Guilt-Free</w:t>
      </w:r>
      <w:r w:rsidR="006D1789" w:rsidRPr="00762F3A">
        <w:rPr>
          <w:rFonts w:asciiTheme="minorHAnsi" w:hAnsiTheme="minorHAnsi"/>
          <w:sz w:val="36"/>
          <w:szCs w:val="36"/>
        </w:rPr>
        <w:t xml:space="preserve"> Spending—</w:t>
      </w:r>
      <w:r w:rsidRPr="00762F3A">
        <w:rPr>
          <w:rFonts w:asciiTheme="minorHAnsi" w:hAnsiTheme="minorHAnsi"/>
          <w:sz w:val="36"/>
          <w:szCs w:val="36"/>
        </w:rPr>
        <w:t xml:space="preserve">The Secret to a </w:t>
      </w:r>
      <w:proofErr w:type="spellStart"/>
      <w:r w:rsidRPr="00762F3A">
        <w:rPr>
          <w:rFonts w:asciiTheme="minorHAnsi" w:hAnsiTheme="minorHAnsi"/>
          <w:sz w:val="36"/>
          <w:szCs w:val="36"/>
        </w:rPr>
        <w:t>Liveable</w:t>
      </w:r>
      <w:proofErr w:type="spellEnd"/>
      <w:r w:rsidRPr="00762F3A">
        <w:rPr>
          <w:rFonts w:asciiTheme="minorHAnsi" w:hAnsiTheme="minorHAnsi"/>
          <w:sz w:val="36"/>
          <w:szCs w:val="36"/>
        </w:rPr>
        <w:t xml:space="preserve"> Budget</w:t>
      </w:r>
    </w:p>
    <w:p w:rsidR="006D1789" w:rsidRPr="00762F3A" w:rsidRDefault="006D1789" w:rsidP="006D1789">
      <w:pPr>
        <w:rPr>
          <w:rFonts w:cs="Arial"/>
          <w:sz w:val="24"/>
          <w:szCs w:val="24"/>
        </w:rPr>
      </w:pPr>
      <w:r w:rsidRPr="00762F3A">
        <w:rPr>
          <w:rFonts w:cs="Arial"/>
          <w:sz w:val="24"/>
          <w:szCs w:val="24"/>
        </w:rPr>
        <w:t xml:space="preserve">When you’re creating your monthly budget, don’t forget to allow for a little fun money. Fun money (or pocket money) keeps you sane as you continue to make the tough, daily sacrifices it takes to win with money. </w:t>
      </w:r>
    </w:p>
    <w:p w:rsidR="006D1789" w:rsidRPr="00762F3A" w:rsidRDefault="006D1789" w:rsidP="006D1789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 xml:space="preserve">It’s okay to set aside some time and money for yourself each month. Even a small indulgence can do wonders for your money morale. Just be sure to set your fun allowance before the month begins and then stick with it no matter what. </w:t>
      </w:r>
    </w:p>
    <w:p w:rsidR="00E62080" w:rsidRPr="00762F3A" w:rsidRDefault="00E62080" w:rsidP="00E62080">
      <w:pPr>
        <w:spacing w:before="100" w:beforeAutospacing="1" w:after="100" w:afterAutospacing="1" w:line="360" w:lineRule="atLeast"/>
        <w:rPr>
          <w:rFonts w:eastAsia="Times New Roman" w:cs="Arial"/>
          <w:b/>
          <w:bCs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>So do your budget a favor and factor in some fun </w:t>
      </w:r>
      <w:r w:rsidRPr="00762F3A">
        <w:rPr>
          <w:rFonts w:eastAsia="Times New Roman" w:cs="Arial"/>
          <w:i/>
          <w:iCs/>
          <w:color w:val="3A3E4B"/>
          <w:sz w:val="24"/>
          <w:szCs w:val="24"/>
        </w:rPr>
        <w:t>before</w:t>
      </w:r>
      <w:r w:rsidRPr="00762F3A">
        <w:rPr>
          <w:rFonts w:eastAsia="Times New Roman" w:cs="Arial"/>
          <w:color w:val="3A3E4B"/>
          <w:sz w:val="24"/>
          <w:szCs w:val="24"/>
        </w:rPr>
        <w:t xml:space="preserve"> the month begins. </w:t>
      </w:r>
      <w:r w:rsidRPr="00762F3A">
        <w:rPr>
          <w:rFonts w:eastAsia="Times New Roman" w:cs="Arial"/>
          <w:b/>
          <w:bCs/>
          <w:color w:val="3A3E4B"/>
          <w:sz w:val="24"/>
          <w:szCs w:val="24"/>
        </w:rPr>
        <w:t>Because the more realistic your plan is, the more likely it is to actually work.</w:t>
      </w:r>
    </w:p>
    <w:p w:rsidR="003D14A2" w:rsidRPr="002B73FA" w:rsidRDefault="003D14A2" w:rsidP="00E62080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48"/>
          <w:szCs w:val="48"/>
        </w:rPr>
      </w:pPr>
    </w:p>
    <w:p w:rsidR="003D14A2" w:rsidRPr="002B73FA" w:rsidRDefault="003D14A2" w:rsidP="002B73FA">
      <w:pPr>
        <w:rPr>
          <w:b/>
          <w:sz w:val="48"/>
          <w:szCs w:val="48"/>
        </w:rPr>
      </w:pPr>
      <w:proofErr w:type="spellStart"/>
      <w:r w:rsidRPr="002B73FA">
        <w:rPr>
          <w:b/>
          <w:sz w:val="48"/>
          <w:szCs w:val="48"/>
        </w:rPr>
        <w:t>SmartDollar</w:t>
      </w:r>
      <w:proofErr w:type="spellEnd"/>
      <w:r w:rsidRPr="002B73FA">
        <w:rPr>
          <w:b/>
          <w:sz w:val="48"/>
          <w:szCs w:val="48"/>
        </w:rPr>
        <w:t xml:space="preserve"> Money Tip:</w:t>
      </w:r>
    </w:p>
    <w:p w:rsidR="00B450C3" w:rsidRPr="00762F3A" w:rsidRDefault="00B450C3" w:rsidP="00B450C3">
      <w:pPr>
        <w:pStyle w:val="Heading1"/>
        <w:rPr>
          <w:rFonts w:asciiTheme="minorHAnsi" w:hAnsiTheme="minorHAnsi"/>
          <w:sz w:val="36"/>
          <w:szCs w:val="36"/>
        </w:rPr>
      </w:pPr>
      <w:r w:rsidRPr="00762F3A">
        <w:rPr>
          <w:rFonts w:asciiTheme="minorHAnsi" w:hAnsiTheme="minorHAnsi"/>
          <w:sz w:val="36"/>
          <w:szCs w:val="36"/>
        </w:rPr>
        <w:t>How to Save 15% for Retirement without Cramping Your Style</w:t>
      </w:r>
    </w:p>
    <w:p w:rsidR="003D14A2" w:rsidRPr="00762F3A" w:rsidRDefault="003D14A2" w:rsidP="003D14A2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 xml:space="preserve">With a little planning and a more-than-average dose of motivation, </w:t>
      </w:r>
      <w:r w:rsidRPr="00762F3A">
        <w:rPr>
          <w:rFonts w:eastAsia="Times New Roman" w:cs="Arial"/>
          <w:b/>
          <w:bCs/>
          <w:color w:val="3A3E4B"/>
          <w:sz w:val="24"/>
          <w:szCs w:val="24"/>
        </w:rPr>
        <w:t>nearly everyone can retire with at least enough money to cover their bills.</w:t>
      </w:r>
    </w:p>
    <w:p w:rsidR="003D14A2" w:rsidRPr="00762F3A" w:rsidRDefault="003D14A2" w:rsidP="003D14A2">
      <w:pPr>
        <w:spacing w:after="0" w:line="293" w:lineRule="atLeast"/>
        <w:outlineLvl w:val="2"/>
        <w:rPr>
          <w:rFonts w:eastAsia="Times New Roman" w:cs="Arial"/>
          <w:b/>
          <w:bCs/>
          <w:color w:val="004278"/>
          <w:sz w:val="27"/>
          <w:szCs w:val="27"/>
        </w:rPr>
      </w:pPr>
      <w:r w:rsidRPr="00762F3A">
        <w:rPr>
          <w:rFonts w:eastAsia="Times New Roman" w:cs="Arial"/>
          <w:b/>
          <w:bCs/>
          <w:color w:val="004278"/>
          <w:sz w:val="27"/>
          <w:szCs w:val="27"/>
        </w:rPr>
        <w:t>Save Without the Sacrifice</w:t>
      </w:r>
    </w:p>
    <w:p w:rsidR="00B450C3" w:rsidRPr="00762F3A" w:rsidRDefault="003D14A2" w:rsidP="003D14A2">
      <w:pPr>
        <w:spacing w:before="100" w:beforeAutospacing="1" w:after="100" w:afterAutospacing="1" w:line="360" w:lineRule="atLeast"/>
        <w:rPr>
          <w:rFonts w:eastAsia="Times New Roman" w:cs="Arial"/>
          <w:b/>
          <w:bCs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>Don’t get confused. We’re not saying you should invest $300 a month for the next five years and call it a day. To get the kind of retirement we all dream of, you need to consistently put away 15% of your income. But for right now, let’s just focus on that first $300. </w:t>
      </w:r>
    </w:p>
    <w:p w:rsidR="003D14A2" w:rsidRPr="00762F3A" w:rsidRDefault="00B450C3" w:rsidP="003D14A2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b/>
          <w:bCs/>
          <w:color w:val="3A3E4B"/>
          <w:sz w:val="24"/>
          <w:szCs w:val="24"/>
        </w:rPr>
        <w:lastRenderedPageBreak/>
        <w:t xml:space="preserve"> </w:t>
      </w:r>
      <w:r w:rsidR="003D14A2" w:rsidRPr="00762F3A">
        <w:rPr>
          <w:rFonts w:eastAsia="Times New Roman" w:cs="Arial"/>
          <w:b/>
          <w:bCs/>
          <w:color w:val="3A3E4B"/>
          <w:sz w:val="24"/>
          <w:szCs w:val="24"/>
        </w:rPr>
        <w:t>Roll in That Raise:</w:t>
      </w:r>
      <w:r w:rsidR="003D14A2" w:rsidRPr="00762F3A">
        <w:rPr>
          <w:rFonts w:eastAsia="Times New Roman" w:cs="Arial"/>
          <w:color w:val="3A3E4B"/>
          <w:sz w:val="24"/>
          <w:szCs w:val="24"/>
        </w:rPr>
        <w:t xml:space="preserve"> Any time you get a bump in pay, roll that extra money right into your retirement account! </w:t>
      </w:r>
    </w:p>
    <w:p w:rsidR="003D14A2" w:rsidRPr="00762F3A" w:rsidRDefault="003D14A2" w:rsidP="003D14A2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b/>
          <w:bCs/>
          <w:color w:val="3A3E4B"/>
          <w:sz w:val="24"/>
          <w:szCs w:val="24"/>
        </w:rPr>
        <w:t>No More Loans for Uncle Sam:</w:t>
      </w:r>
      <w:r w:rsidRPr="00762F3A">
        <w:rPr>
          <w:rFonts w:eastAsia="Times New Roman" w:cs="Arial"/>
          <w:color w:val="3A3E4B"/>
          <w:sz w:val="24"/>
          <w:szCs w:val="24"/>
        </w:rPr>
        <w:t>  If you’re currently getting a tax refund each year, it just takes a few minutes to reduce your withholding amounts and start sending more to your 401(k).</w:t>
      </w:r>
    </w:p>
    <w:p w:rsidR="003D14A2" w:rsidRPr="00762F3A" w:rsidRDefault="003D14A2" w:rsidP="003D14A2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b/>
          <w:bCs/>
          <w:color w:val="3A3E4B"/>
          <w:sz w:val="24"/>
          <w:szCs w:val="24"/>
        </w:rPr>
        <w:t>Miscellaneous Moolah:</w:t>
      </w:r>
      <w:r w:rsidRPr="00762F3A">
        <w:rPr>
          <w:rFonts w:eastAsia="Times New Roman" w:cs="Arial"/>
          <w:color w:val="3A3E4B"/>
          <w:sz w:val="24"/>
          <w:szCs w:val="24"/>
        </w:rPr>
        <w:t> Don’t forget about</w:t>
      </w:r>
      <w:r w:rsidR="00B450C3" w:rsidRPr="00762F3A">
        <w:rPr>
          <w:rFonts w:eastAsia="Times New Roman" w:cs="Arial"/>
          <w:color w:val="3A3E4B"/>
          <w:sz w:val="24"/>
          <w:szCs w:val="24"/>
        </w:rPr>
        <w:t xml:space="preserve"> small expenses that can add up like a landline or your cable bill. </w:t>
      </w:r>
    </w:p>
    <w:p w:rsidR="003D14A2" w:rsidRPr="00762F3A" w:rsidRDefault="003D14A2" w:rsidP="00B450C3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>Every dollar you add to your monthly retirement investing means a more secure retirement for you!</w:t>
      </w:r>
    </w:p>
    <w:p w:rsidR="000132A7" w:rsidRPr="002B73FA" w:rsidRDefault="000132A7" w:rsidP="002B73FA">
      <w:pPr>
        <w:rPr>
          <w:rFonts w:eastAsia="Times New Roman" w:cs="Arial"/>
          <w:b/>
          <w:bCs/>
          <w:color w:val="0000FF"/>
          <w:sz w:val="48"/>
          <w:szCs w:val="48"/>
          <w:u w:val="single"/>
        </w:rPr>
      </w:pPr>
      <w:proofErr w:type="spellStart"/>
      <w:r w:rsidRPr="002B73FA">
        <w:rPr>
          <w:b/>
          <w:sz w:val="48"/>
          <w:szCs w:val="48"/>
        </w:rPr>
        <w:t>SmartDollar</w:t>
      </w:r>
      <w:proofErr w:type="spellEnd"/>
      <w:r w:rsidRPr="002B73FA">
        <w:rPr>
          <w:b/>
          <w:sz w:val="48"/>
          <w:szCs w:val="48"/>
        </w:rPr>
        <w:t xml:space="preserve"> Money Tip:</w:t>
      </w:r>
    </w:p>
    <w:p w:rsidR="000132A7" w:rsidRPr="00762F3A" w:rsidRDefault="008C720E" w:rsidP="008C720E">
      <w:pPr>
        <w:pStyle w:val="Heading1"/>
        <w:rPr>
          <w:rFonts w:asciiTheme="minorHAnsi" w:hAnsiTheme="minorHAnsi"/>
          <w:sz w:val="36"/>
          <w:szCs w:val="36"/>
        </w:rPr>
      </w:pPr>
      <w:r w:rsidRPr="00762F3A">
        <w:rPr>
          <w:rFonts w:asciiTheme="minorHAnsi" w:hAnsiTheme="minorHAnsi"/>
          <w:sz w:val="36"/>
          <w:szCs w:val="36"/>
        </w:rPr>
        <w:t>Don’t Miss These Four Tax Deductions</w:t>
      </w:r>
    </w:p>
    <w:p w:rsidR="000132A7" w:rsidRPr="00762F3A" w:rsidRDefault="008C720E" w:rsidP="003D14A2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>Let’s face it, taxes and deductions are flat out confusing, but here are a few deductions you don’t want to miss.</w:t>
      </w:r>
    </w:p>
    <w:p w:rsidR="008C720E" w:rsidRPr="00762F3A" w:rsidRDefault="008C720E" w:rsidP="003D14A2">
      <w:pPr>
        <w:spacing w:before="100" w:beforeAutospacing="1" w:after="100" w:afterAutospacing="1" w:line="360" w:lineRule="atLeast"/>
        <w:rPr>
          <w:rFonts w:eastAsia="Times New Roman" w:cs="Arial"/>
          <w:b/>
          <w:color w:val="3A3E4B"/>
          <w:sz w:val="24"/>
          <w:szCs w:val="24"/>
        </w:rPr>
      </w:pPr>
      <w:r w:rsidRPr="00762F3A">
        <w:rPr>
          <w:rFonts w:eastAsia="Times New Roman" w:cs="Arial"/>
          <w:b/>
          <w:color w:val="3A3E4B"/>
          <w:sz w:val="24"/>
          <w:szCs w:val="24"/>
        </w:rPr>
        <w:t>State Sales Taxes</w:t>
      </w:r>
    </w:p>
    <w:p w:rsidR="008C720E" w:rsidRPr="00762F3A" w:rsidRDefault="008C720E" w:rsidP="003D14A2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>For those people who live in a non-income tax state, you can deduct the state sales tax you paid that year.</w:t>
      </w:r>
    </w:p>
    <w:p w:rsidR="008C720E" w:rsidRPr="00762F3A" w:rsidRDefault="008C720E" w:rsidP="003D14A2">
      <w:pPr>
        <w:spacing w:before="100" w:beforeAutospacing="1" w:after="100" w:afterAutospacing="1" w:line="360" w:lineRule="atLeast"/>
        <w:rPr>
          <w:rFonts w:eastAsia="Times New Roman" w:cs="Arial"/>
          <w:b/>
          <w:color w:val="3A3E4B"/>
          <w:sz w:val="24"/>
          <w:szCs w:val="24"/>
        </w:rPr>
      </w:pPr>
      <w:r w:rsidRPr="00762F3A">
        <w:rPr>
          <w:rFonts w:eastAsia="Times New Roman" w:cs="Arial"/>
          <w:b/>
          <w:color w:val="3A3E4B"/>
          <w:sz w:val="24"/>
          <w:szCs w:val="24"/>
        </w:rPr>
        <w:t>Charitable Donations</w:t>
      </w:r>
    </w:p>
    <w:p w:rsidR="008C720E" w:rsidRPr="00762F3A" w:rsidRDefault="008C720E" w:rsidP="003D14A2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 xml:space="preserve">You can get a deduction on charitable donations. For instance, deduct the mileage put on your car for charity work or the meals you prepare for a nonprofit organization. </w:t>
      </w:r>
    </w:p>
    <w:p w:rsidR="008C720E" w:rsidRPr="00762F3A" w:rsidRDefault="008C720E" w:rsidP="003D14A2">
      <w:pPr>
        <w:spacing w:before="100" w:beforeAutospacing="1" w:after="100" w:afterAutospacing="1" w:line="360" w:lineRule="atLeast"/>
        <w:rPr>
          <w:rFonts w:eastAsia="Times New Roman" w:cs="Arial"/>
          <w:b/>
          <w:color w:val="3A3E4B"/>
          <w:sz w:val="24"/>
          <w:szCs w:val="24"/>
        </w:rPr>
      </w:pPr>
      <w:r w:rsidRPr="00762F3A">
        <w:rPr>
          <w:rFonts w:eastAsia="Times New Roman" w:cs="Arial"/>
          <w:b/>
          <w:color w:val="3A3E4B"/>
          <w:sz w:val="24"/>
          <w:szCs w:val="24"/>
        </w:rPr>
        <w:t>Student Loan Interest (if paid by Mom and Dad)</w:t>
      </w:r>
    </w:p>
    <w:p w:rsidR="008C720E" w:rsidRPr="00762F3A" w:rsidRDefault="008C720E" w:rsidP="003D14A2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>You can deduct the interest if your parents paid back the loan. The only catch is that the child cannot be claimed as a dependent.</w:t>
      </w:r>
    </w:p>
    <w:p w:rsidR="008C720E" w:rsidRPr="00762F3A" w:rsidRDefault="008C720E" w:rsidP="003D14A2">
      <w:pPr>
        <w:spacing w:before="100" w:beforeAutospacing="1" w:after="100" w:afterAutospacing="1" w:line="360" w:lineRule="atLeast"/>
        <w:rPr>
          <w:rFonts w:eastAsia="Times New Roman" w:cs="Arial"/>
          <w:b/>
          <w:color w:val="3A3E4B"/>
          <w:sz w:val="24"/>
          <w:szCs w:val="24"/>
        </w:rPr>
      </w:pPr>
      <w:r w:rsidRPr="00762F3A">
        <w:rPr>
          <w:rFonts w:eastAsia="Times New Roman" w:cs="Arial"/>
          <w:b/>
          <w:color w:val="3A3E4B"/>
          <w:sz w:val="24"/>
          <w:szCs w:val="24"/>
        </w:rPr>
        <w:t>Last Year’s State Tax Return</w:t>
      </w:r>
    </w:p>
    <w:p w:rsidR="003D14A2" w:rsidRPr="00762F3A" w:rsidRDefault="008C720E" w:rsidP="00E62080">
      <w:pPr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 xml:space="preserve">Last year, did you owe your state instead of getting a refund? If so, you can deduct the amount you paid the state in last year’s return. </w:t>
      </w:r>
    </w:p>
    <w:p w:rsidR="00C639AC" w:rsidRPr="002B73FA" w:rsidRDefault="00C639AC" w:rsidP="00E62080">
      <w:pPr>
        <w:rPr>
          <w:b/>
          <w:sz w:val="48"/>
          <w:szCs w:val="48"/>
        </w:rPr>
      </w:pPr>
    </w:p>
    <w:p w:rsidR="00C639AC" w:rsidRPr="002B73FA" w:rsidRDefault="00C639AC" w:rsidP="002B73FA">
      <w:pPr>
        <w:rPr>
          <w:b/>
          <w:sz w:val="48"/>
          <w:szCs w:val="48"/>
        </w:rPr>
      </w:pPr>
      <w:proofErr w:type="spellStart"/>
      <w:r w:rsidRPr="002B73FA">
        <w:rPr>
          <w:b/>
          <w:sz w:val="48"/>
          <w:szCs w:val="48"/>
        </w:rPr>
        <w:t>SmartDollar</w:t>
      </w:r>
      <w:proofErr w:type="spellEnd"/>
      <w:r w:rsidRPr="002B73FA">
        <w:rPr>
          <w:b/>
          <w:sz w:val="48"/>
          <w:szCs w:val="48"/>
        </w:rPr>
        <w:t xml:space="preserve"> Money Tip:</w:t>
      </w:r>
    </w:p>
    <w:p w:rsidR="00C639AC" w:rsidRPr="00762F3A" w:rsidRDefault="00583E94" w:rsidP="00C639AC">
      <w:pPr>
        <w:pStyle w:val="Heading1"/>
        <w:rPr>
          <w:rFonts w:asciiTheme="minorHAnsi" w:hAnsiTheme="minorHAnsi"/>
          <w:sz w:val="36"/>
          <w:szCs w:val="36"/>
        </w:rPr>
      </w:pPr>
      <w:r w:rsidRPr="00762F3A">
        <w:rPr>
          <w:rFonts w:asciiTheme="minorHAnsi" w:hAnsiTheme="minorHAnsi"/>
          <w:sz w:val="36"/>
          <w:szCs w:val="36"/>
        </w:rPr>
        <w:t>3</w:t>
      </w:r>
      <w:r w:rsidR="00C639AC" w:rsidRPr="00762F3A">
        <w:rPr>
          <w:rFonts w:asciiTheme="minorHAnsi" w:hAnsiTheme="minorHAnsi"/>
          <w:sz w:val="36"/>
          <w:szCs w:val="36"/>
        </w:rPr>
        <w:t xml:space="preserve"> Emotional Purchases That Can Zap Your Savings</w:t>
      </w:r>
    </w:p>
    <w:p w:rsidR="00C639AC" w:rsidRPr="00762F3A" w:rsidRDefault="00C639AC" w:rsidP="00C639AC">
      <w:pPr>
        <w:pStyle w:val="Heading1"/>
        <w:rPr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</w:pPr>
      <w:r w:rsidRPr="00762F3A">
        <w:rPr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 xml:space="preserve">Whether you have the funds in place or will soon, watch out for these </w:t>
      </w:r>
      <w:r w:rsidR="00583E94" w:rsidRPr="00762F3A">
        <w:rPr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>three</w:t>
      </w:r>
      <w:r w:rsidRPr="00762F3A">
        <w:rPr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 xml:space="preserve"> types of emotional purchases that can zap your money.</w:t>
      </w:r>
    </w:p>
    <w:p w:rsidR="00C639AC" w:rsidRPr="00762F3A" w:rsidRDefault="00C639AC" w:rsidP="00C639AC">
      <w:pPr>
        <w:pStyle w:val="Heading1"/>
        <w:numPr>
          <w:ilvl w:val="0"/>
          <w:numId w:val="3"/>
        </w:numPr>
        <w:rPr>
          <w:rFonts w:asciiTheme="minorHAnsi" w:hAnsiTheme="minorHAnsi"/>
          <w:b w:val="0"/>
          <w:sz w:val="24"/>
          <w:szCs w:val="24"/>
        </w:rPr>
      </w:pPr>
      <w:r w:rsidRPr="00762F3A">
        <w:rPr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>House Renovations</w:t>
      </w:r>
    </w:p>
    <w:p w:rsidR="00583E94" w:rsidRPr="00762F3A" w:rsidRDefault="00583E94" w:rsidP="00583E94">
      <w:pPr>
        <w:pStyle w:val="Heading1"/>
        <w:ind w:left="720"/>
        <w:rPr>
          <w:rFonts w:asciiTheme="minorHAnsi" w:hAnsiTheme="minorHAnsi" w:cs="Arial"/>
          <w:b w:val="0"/>
          <w:bCs w:val="0"/>
          <w:color w:val="3A3E4B"/>
          <w:sz w:val="24"/>
          <w:szCs w:val="24"/>
          <w:shd w:val="clear" w:color="auto" w:fill="FFFFFF"/>
        </w:rPr>
      </w:pPr>
      <w:r w:rsidRPr="00762F3A">
        <w:rPr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>Your emergency fund is not a</w:t>
      </w:r>
      <w:r w:rsidRPr="00762F3A">
        <w:rPr>
          <w:rStyle w:val="apple-converted-space"/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> </w:t>
      </w:r>
      <w:r w:rsidRPr="00762F3A">
        <w:rPr>
          <w:rFonts w:asciiTheme="minorHAnsi" w:eastAsiaTheme="majorEastAsia" w:hAnsiTheme="minorHAnsi" w:cs="Arial"/>
          <w:b w:val="0"/>
          <w:sz w:val="24"/>
          <w:szCs w:val="24"/>
          <w:shd w:val="clear" w:color="auto" w:fill="FFFFFF"/>
        </w:rPr>
        <w:t>contingency (or sinking) fund</w:t>
      </w:r>
      <w:r w:rsidRPr="00762F3A">
        <w:rPr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>. If you need to make home repairs,</w:t>
      </w:r>
      <w:r w:rsidRPr="00762F3A">
        <w:rPr>
          <w:rStyle w:val="apple-converted-space"/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> </w:t>
      </w:r>
      <w:r w:rsidRPr="00762F3A">
        <w:rPr>
          <w:rFonts w:asciiTheme="minorHAnsi" w:hAnsiTheme="minorHAnsi" w:cs="Arial"/>
          <w:b w:val="0"/>
          <w:bCs w:val="0"/>
          <w:color w:val="3A3E4B"/>
          <w:sz w:val="24"/>
          <w:szCs w:val="24"/>
          <w:shd w:val="clear" w:color="auto" w:fill="FFFFFF"/>
        </w:rPr>
        <w:t>set up a budget so you don’t dip into your savings.</w:t>
      </w:r>
    </w:p>
    <w:p w:rsidR="00583E94" w:rsidRPr="00762F3A" w:rsidRDefault="00583E94" w:rsidP="00583E94">
      <w:pPr>
        <w:pStyle w:val="Heading1"/>
        <w:numPr>
          <w:ilvl w:val="0"/>
          <w:numId w:val="3"/>
        </w:numPr>
        <w:rPr>
          <w:rFonts w:asciiTheme="minorHAnsi" w:hAnsiTheme="minorHAnsi" w:cs="Arial"/>
          <w:b w:val="0"/>
          <w:sz w:val="24"/>
          <w:szCs w:val="24"/>
        </w:rPr>
      </w:pPr>
      <w:r w:rsidRPr="00762F3A">
        <w:rPr>
          <w:rFonts w:asciiTheme="minorHAnsi" w:hAnsiTheme="minorHAnsi" w:cs="Arial"/>
          <w:b w:val="0"/>
          <w:bCs w:val="0"/>
          <w:color w:val="3A3E4B"/>
          <w:sz w:val="24"/>
          <w:szCs w:val="24"/>
          <w:shd w:val="clear" w:color="auto" w:fill="FFFFFF"/>
        </w:rPr>
        <w:t>Vacations</w:t>
      </w:r>
    </w:p>
    <w:p w:rsidR="00583E94" w:rsidRPr="00762F3A" w:rsidRDefault="00583E94" w:rsidP="00583E94">
      <w:pPr>
        <w:pStyle w:val="Heading1"/>
        <w:ind w:left="720"/>
        <w:rPr>
          <w:rStyle w:val="apple-converted-space"/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</w:pPr>
      <w:r w:rsidRPr="00762F3A">
        <w:rPr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 xml:space="preserve">By all means, take a well-deserved vacation but not </w:t>
      </w:r>
      <w:r w:rsidRPr="00762F3A">
        <w:rPr>
          <w:rStyle w:val="Emphasis"/>
          <w:rFonts w:asciiTheme="minorHAnsi" w:eastAsiaTheme="majorEastAsia" w:hAnsiTheme="minorHAnsi" w:cs="Arial"/>
          <w:b w:val="0"/>
          <w:color w:val="3A3E4B"/>
          <w:sz w:val="24"/>
          <w:szCs w:val="24"/>
          <w:shd w:val="clear" w:color="auto" w:fill="FFFFFF"/>
        </w:rPr>
        <w:t>until</w:t>
      </w:r>
      <w:r w:rsidRPr="00762F3A">
        <w:rPr>
          <w:rStyle w:val="apple-converted-space"/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> </w:t>
      </w:r>
      <w:r w:rsidRPr="00762F3A">
        <w:rPr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>you can afford it. Save up and pay cash, then book your room with a view.</w:t>
      </w:r>
      <w:r w:rsidRPr="00762F3A">
        <w:rPr>
          <w:rStyle w:val="apple-converted-space"/>
          <w:rFonts w:asciiTheme="minorHAnsi" w:hAnsiTheme="minorHAnsi" w:cs="Arial"/>
          <w:b w:val="0"/>
          <w:color w:val="3A3E4B"/>
          <w:sz w:val="24"/>
          <w:szCs w:val="24"/>
          <w:shd w:val="clear" w:color="auto" w:fill="FFFFFF"/>
        </w:rPr>
        <w:t> </w:t>
      </w:r>
    </w:p>
    <w:p w:rsidR="00583E94" w:rsidRPr="00762F3A" w:rsidRDefault="00583E94" w:rsidP="00583E94">
      <w:pPr>
        <w:pStyle w:val="Heading1"/>
        <w:numPr>
          <w:ilvl w:val="0"/>
          <w:numId w:val="3"/>
        </w:numPr>
        <w:rPr>
          <w:rFonts w:asciiTheme="minorHAnsi" w:hAnsiTheme="minorHAnsi" w:cs="Arial"/>
          <w:b w:val="0"/>
          <w:sz w:val="24"/>
          <w:szCs w:val="24"/>
        </w:rPr>
      </w:pPr>
      <w:r w:rsidRPr="00762F3A">
        <w:rPr>
          <w:rFonts w:asciiTheme="minorHAnsi" w:hAnsiTheme="minorHAnsi" w:cs="Arial"/>
          <w:b w:val="0"/>
          <w:sz w:val="24"/>
          <w:szCs w:val="24"/>
        </w:rPr>
        <w:t>Big Household Items on Sale</w:t>
      </w:r>
    </w:p>
    <w:p w:rsidR="00583E94" w:rsidRPr="00762F3A" w:rsidRDefault="00583E94" w:rsidP="00583E94">
      <w:pPr>
        <w:pStyle w:val="ListParagraph"/>
        <w:spacing w:before="100" w:beforeAutospacing="1" w:after="100" w:afterAutospacing="1" w:line="360" w:lineRule="atLeast"/>
        <w:rPr>
          <w:rFonts w:eastAsia="Times New Roman" w:cs="Arial"/>
          <w:color w:val="3A3E4B"/>
          <w:sz w:val="24"/>
          <w:szCs w:val="24"/>
        </w:rPr>
      </w:pPr>
      <w:r w:rsidRPr="00762F3A">
        <w:rPr>
          <w:rFonts w:eastAsia="Times New Roman" w:cs="Arial"/>
          <w:color w:val="3A3E4B"/>
          <w:sz w:val="24"/>
          <w:szCs w:val="24"/>
        </w:rPr>
        <w:t xml:space="preserve">An old dishwasher, television, or mattress is tempting to replace. </w:t>
      </w:r>
      <w:r w:rsidRPr="00762F3A">
        <w:rPr>
          <w:rFonts w:eastAsia="Times New Roman" w:cs="Arial"/>
          <w:bCs/>
          <w:color w:val="3A3E4B"/>
          <w:sz w:val="24"/>
          <w:szCs w:val="24"/>
        </w:rPr>
        <w:t>Ask yourself if your house is livable without the item.</w:t>
      </w:r>
      <w:r w:rsidRPr="00762F3A">
        <w:rPr>
          <w:rFonts w:eastAsia="Times New Roman" w:cs="Arial"/>
          <w:color w:val="3A3E4B"/>
          <w:sz w:val="24"/>
          <w:szCs w:val="24"/>
        </w:rPr>
        <w:t xml:space="preserve"> The honest answer determines if you buy or not. Don’t be pressured by a deal that’s about to run out. </w:t>
      </w:r>
    </w:p>
    <w:p w:rsidR="00583E94" w:rsidRPr="00762F3A" w:rsidRDefault="00583E94" w:rsidP="00583E94">
      <w:pPr>
        <w:spacing w:before="100" w:beforeAutospacing="1" w:after="100" w:afterAutospacing="1" w:line="360" w:lineRule="atLeast"/>
        <w:rPr>
          <w:rStyle w:val="Hyperlink"/>
          <w:rFonts w:eastAsia="Times New Roman" w:cs="Arial"/>
          <w:b/>
          <w:bCs/>
          <w:sz w:val="24"/>
          <w:szCs w:val="24"/>
        </w:rPr>
      </w:pPr>
    </w:p>
    <w:p w:rsidR="00583E94" w:rsidRPr="00762F3A" w:rsidRDefault="00583E94" w:rsidP="00583E94">
      <w:pPr>
        <w:pStyle w:val="Heading1"/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583E94" w:rsidRPr="00762F3A" w:rsidRDefault="00583E94" w:rsidP="00583E94">
      <w:pPr>
        <w:pStyle w:val="Heading1"/>
        <w:ind w:left="720"/>
        <w:rPr>
          <w:rFonts w:asciiTheme="minorHAnsi" w:hAnsiTheme="minorHAnsi"/>
          <w:b w:val="0"/>
          <w:sz w:val="24"/>
          <w:szCs w:val="24"/>
        </w:rPr>
      </w:pPr>
    </w:p>
    <w:p w:rsidR="00E62080" w:rsidRPr="00E62080" w:rsidRDefault="00E62080" w:rsidP="00E62080"/>
    <w:sectPr w:rsidR="00E62080" w:rsidRPr="00E6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727"/>
    <w:multiLevelType w:val="hybridMultilevel"/>
    <w:tmpl w:val="D76A903E"/>
    <w:lvl w:ilvl="0" w:tplc="3710B1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A3E4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4EF"/>
    <w:multiLevelType w:val="multilevel"/>
    <w:tmpl w:val="FCD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4742"/>
    <w:multiLevelType w:val="multilevel"/>
    <w:tmpl w:val="CA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80"/>
    <w:rsid w:val="000132A7"/>
    <w:rsid w:val="000A0438"/>
    <w:rsid w:val="0017721C"/>
    <w:rsid w:val="002B73FA"/>
    <w:rsid w:val="003D14A2"/>
    <w:rsid w:val="00406D68"/>
    <w:rsid w:val="004C62C7"/>
    <w:rsid w:val="00583E94"/>
    <w:rsid w:val="00591B90"/>
    <w:rsid w:val="006D1789"/>
    <w:rsid w:val="00762F3A"/>
    <w:rsid w:val="008C720E"/>
    <w:rsid w:val="008E5E4F"/>
    <w:rsid w:val="0094489B"/>
    <w:rsid w:val="00AF61AD"/>
    <w:rsid w:val="00B450C3"/>
    <w:rsid w:val="00BA5E61"/>
    <w:rsid w:val="00C300BC"/>
    <w:rsid w:val="00C639AC"/>
    <w:rsid w:val="00E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2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2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0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2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20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2080"/>
  </w:style>
  <w:style w:type="character" w:styleId="Emphasis">
    <w:name w:val="Emphasis"/>
    <w:basedOn w:val="DefaultParagraphFont"/>
    <w:uiPriority w:val="20"/>
    <w:qFormat/>
    <w:rsid w:val="00E620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4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3E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2F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2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2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0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2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20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2080"/>
  </w:style>
  <w:style w:type="character" w:styleId="Emphasis">
    <w:name w:val="Emphasis"/>
    <w:basedOn w:val="DefaultParagraphFont"/>
    <w:uiPriority w:val="20"/>
    <w:qFormat/>
    <w:rsid w:val="00E620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4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3E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711">
          <w:marLeft w:val="-75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8534">
          <w:marLeft w:val="-75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715">
          <w:marLeft w:val="-75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Reckard</dc:creator>
  <cp:lastModifiedBy>Lauren Sherrill</cp:lastModifiedBy>
  <cp:revision>2</cp:revision>
  <dcterms:created xsi:type="dcterms:W3CDTF">2016-07-07T14:09:00Z</dcterms:created>
  <dcterms:modified xsi:type="dcterms:W3CDTF">2016-07-07T14:09:00Z</dcterms:modified>
</cp:coreProperties>
</file>